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A0" w:rsidRDefault="005710A0" w:rsidP="0040020C">
      <w:pPr>
        <w:pStyle w:val="Heading1"/>
      </w:pPr>
      <w:r>
        <w:t>Self-Directed Employment Roles and Responsibilities Agreement</w:t>
      </w:r>
    </w:p>
    <w:p w:rsidR="00417C76" w:rsidRDefault="00417C76" w:rsidP="00417C76"/>
    <w:p w:rsidR="00417C76" w:rsidRPr="000E0187" w:rsidRDefault="00417C76" w:rsidP="00417C76">
      <w:pPr>
        <w:rPr>
          <w:rFonts w:asciiTheme="majorHAnsi" w:hAnsiTheme="majorHAnsi"/>
          <w:sz w:val="22"/>
          <w:szCs w:val="22"/>
        </w:rPr>
      </w:pPr>
      <w:r w:rsidRPr="000E0187">
        <w:rPr>
          <w:rFonts w:asciiTheme="majorHAnsi" w:hAnsiTheme="majorHAnsi"/>
          <w:sz w:val="22"/>
          <w:szCs w:val="22"/>
        </w:rPr>
        <w:t>RE:  Self-Directed Employment</w:t>
      </w:r>
      <w:r w:rsidRPr="000E0187">
        <w:rPr>
          <w:rFonts w:asciiTheme="majorHAnsi" w:hAnsiTheme="majorHAnsi"/>
          <w:sz w:val="22"/>
          <w:szCs w:val="22"/>
        </w:rPr>
        <w:tab/>
      </w:r>
      <w:r w:rsidRPr="000E0187">
        <w:rPr>
          <w:rFonts w:asciiTheme="majorHAnsi" w:hAnsiTheme="majorHAnsi"/>
          <w:sz w:val="22"/>
          <w:szCs w:val="22"/>
        </w:rPr>
        <w:tab/>
      </w:r>
      <w:r w:rsidRPr="000E0187">
        <w:rPr>
          <w:rFonts w:asciiTheme="majorHAnsi" w:hAnsiTheme="majorHAnsi"/>
          <w:sz w:val="22"/>
          <w:szCs w:val="22"/>
        </w:rPr>
        <w:tab/>
        <w:t>Effective Date:</w:t>
      </w:r>
      <w:r w:rsidRPr="000E0187">
        <w:rPr>
          <w:rFonts w:asciiTheme="majorHAnsi" w:hAnsiTheme="majorHAnsi"/>
          <w:sz w:val="22"/>
          <w:szCs w:val="22"/>
        </w:rPr>
        <w:tab/>
        <w:t>______________________</w:t>
      </w:r>
    </w:p>
    <w:p w:rsidR="00417C76" w:rsidRPr="000E0187" w:rsidRDefault="00417C76" w:rsidP="00417C76">
      <w:pPr>
        <w:rPr>
          <w:rFonts w:asciiTheme="majorHAnsi" w:hAnsiTheme="majorHAnsi"/>
          <w:sz w:val="22"/>
          <w:szCs w:val="22"/>
        </w:rPr>
      </w:pPr>
      <w:r w:rsidRPr="000E0187">
        <w:rPr>
          <w:rFonts w:asciiTheme="majorHAnsi" w:hAnsiTheme="majorHAnsi"/>
          <w:sz w:val="22"/>
          <w:szCs w:val="22"/>
        </w:rPr>
        <w:t>This is an agreement between the Job Seeker and/or Guardian/Representative and the</w:t>
      </w:r>
      <w:r w:rsidR="000E0187" w:rsidRPr="000E0187">
        <w:rPr>
          <w:rFonts w:asciiTheme="majorHAnsi" w:hAnsiTheme="majorHAnsi"/>
          <w:sz w:val="22"/>
          <w:szCs w:val="22"/>
        </w:rPr>
        <w:t xml:space="preserve"> Self-Directed Employment Guide:</w:t>
      </w:r>
    </w:p>
    <w:p w:rsidR="000E0187" w:rsidRPr="000E0187" w:rsidRDefault="000E0187" w:rsidP="00417C76">
      <w:pPr>
        <w:rPr>
          <w:rFonts w:asciiTheme="majorHAnsi" w:hAnsiTheme="majorHAnsi"/>
          <w:sz w:val="22"/>
          <w:szCs w:val="22"/>
        </w:rPr>
      </w:pPr>
    </w:p>
    <w:p w:rsidR="000E0187" w:rsidRPr="000E0187" w:rsidRDefault="00417C76" w:rsidP="00417C76">
      <w:pPr>
        <w:rPr>
          <w:rFonts w:asciiTheme="majorHAnsi" w:hAnsiTheme="majorHAnsi"/>
          <w:sz w:val="22"/>
          <w:szCs w:val="22"/>
        </w:rPr>
      </w:pPr>
      <w:r w:rsidRPr="000E0187">
        <w:rPr>
          <w:rFonts w:asciiTheme="majorHAnsi" w:hAnsiTheme="majorHAnsi"/>
          <w:sz w:val="22"/>
          <w:szCs w:val="22"/>
        </w:rPr>
        <w:t>___</w:t>
      </w:r>
      <w:r w:rsidR="00622265">
        <w:rPr>
          <w:rFonts w:asciiTheme="majorHAnsi" w:hAnsiTheme="majorHAnsi"/>
          <w:sz w:val="22"/>
          <w:szCs w:val="22"/>
        </w:rPr>
        <w:t>_______________________</w:t>
      </w:r>
      <w:r w:rsidRPr="000E0187">
        <w:rPr>
          <w:rFonts w:asciiTheme="majorHAnsi" w:hAnsiTheme="majorHAnsi"/>
          <w:sz w:val="22"/>
          <w:szCs w:val="22"/>
        </w:rPr>
        <w:t xml:space="preserve">        </w:t>
      </w:r>
      <w:r w:rsidR="000E0187" w:rsidRPr="000E0187">
        <w:rPr>
          <w:rFonts w:asciiTheme="majorHAnsi" w:hAnsiTheme="majorHAnsi"/>
          <w:sz w:val="22"/>
          <w:szCs w:val="22"/>
        </w:rPr>
        <w:t xml:space="preserve">   </w:t>
      </w:r>
      <w:r w:rsidRPr="000E0187">
        <w:rPr>
          <w:rFonts w:asciiTheme="majorHAnsi" w:hAnsiTheme="majorHAnsi"/>
          <w:sz w:val="22"/>
          <w:szCs w:val="22"/>
        </w:rPr>
        <w:t>and</w:t>
      </w:r>
      <w:r w:rsidRPr="000E0187">
        <w:rPr>
          <w:rFonts w:asciiTheme="majorHAnsi" w:hAnsiTheme="majorHAnsi"/>
          <w:sz w:val="22"/>
          <w:szCs w:val="22"/>
        </w:rPr>
        <w:tab/>
        <w:t>___</w:t>
      </w:r>
      <w:r w:rsidR="000E0187" w:rsidRPr="000E0187">
        <w:rPr>
          <w:rFonts w:asciiTheme="majorHAnsi" w:hAnsiTheme="majorHAnsi"/>
          <w:sz w:val="22"/>
          <w:szCs w:val="22"/>
        </w:rPr>
        <w:t>_______________________________</w:t>
      </w:r>
    </w:p>
    <w:p w:rsidR="00417C76" w:rsidRPr="000E0187" w:rsidRDefault="00417C76" w:rsidP="00417C76">
      <w:pPr>
        <w:rPr>
          <w:rFonts w:asciiTheme="majorHAnsi" w:hAnsiTheme="majorHAnsi"/>
          <w:sz w:val="22"/>
          <w:szCs w:val="22"/>
        </w:rPr>
      </w:pPr>
      <w:r w:rsidRPr="000E0187">
        <w:rPr>
          <w:rFonts w:asciiTheme="majorHAnsi" w:hAnsiTheme="majorHAnsi"/>
          <w:sz w:val="22"/>
          <w:szCs w:val="22"/>
        </w:rPr>
        <w:t>Job Seeker</w:t>
      </w:r>
      <w:r w:rsidRPr="000E0187">
        <w:rPr>
          <w:rFonts w:asciiTheme="majorHAnsi" w:hAnsiTheme="majorHAnsi"/>
          <w:b/>
          <w:sz w:val="22"/>
          <w:szCs w:val="22"/>
        </w:rPr>
        <w:tab/>
      </w:r>
      <w:r w:rsidRPr="000E0187">
        <w:rPr>
          <w:rFonts w:asciiTheme="majorHAnsi" w:hAnsiTheme="majorHAnsi"/>
          <w:b/>
          <w:sz w:val="22"/>
          <w:szCs w:val="22"/>
        </w:rPr>
        <w:tab/>
      </w:r>
      <w:r w:rsidRPr="000E0187">
        <w:rPr>
          <w:rFonts w:asciiTheme="majorHAnsi" w:hAnsiTheme="majorHAnsi"/>
          <w:b/>
          <w:sz w:val="22"/>
          <w:szCs w:val="22"/>
        </w:rPr>
        <w:tab/>
      </w:r>
      <w:r w:rsidR="000E0187" w:rsidRPr="000E0187">
        <w:rPr>
          <w:rFonts w:asciiTheme="majorHAnsi" w:hAnsiTheme="majorHAnsi"/>
          <w:b/>
          <w:sz w:val="22"/>
          <w:szCs w:val="22"/>
        </w:rPr>
        <w:tab/>
      </w:r>
      <w:r w:rsidR="000E0187" w:rsidRPr="000E0187">
        <w:rPr>
          <w:rFonts w:asciiTheme="majorHAnsi" w:hAnsiTheme="majorHAnsi"/>
          <w:b/>
          <w:sz w:val="22"/>
          <w:szCs w:val="22"/>
        </w:rPr>
        <w:tab/>
      </w:r>
      <w:r w:rsidRPr="000E0187">
        <w:rPr>
          <w:rFonts w:asciiTheme="majorHAnsi" w:hAnsiTheme="majorHAnsi"/>
          <w:sz w:val="22"/>
          <w:szCs w:val="22"/>
        </w:rPr>
        <w:t>Employment Guide</w:t>
      </w:r>
    </w:p>
    <w:p w:rsidR="0040020C" w:rsidRDefault="0040020C" w:rsidP="00811486">
      <w:pPr>
        <w:rPr>
          <w:rFonts w:asciiTheme="majorHAnsi" w:hAnsiTheme="majorHAnsi" w:cs="Arial"/>
          <w:sz w:val="22"/>
          <w:szCs w:val="22"/>
        </w:rPr>
      </w:pPr>
    </w:p>
    <w:p w:rsidR="003A5C63" w:rsidRDefault="003A5C63" w:rsidP="00811486">
      <w:pPr>
        <w:rPr>
          <w:rFonts w:asciiTheme="majorHAnsi" w:hAnsiTheme="majorHAnsi" w:cs="Arial"/>
          <w:sz w:val="22"/>
          <w:szCs w:val="22"/>
        </w:rPr>
      </w:pPr>
      <w:r>
        <w:rPr>
          <w:rFonts w:asciiTheme="majorHAnsi" w:hAnsiTheme="majorHAnsi" w:cs="Arial"/>
          <w:sz w:val="22"/>
          <w:szCs w:val="22"/>
        </w:rPr>
        <w:t>The self-determination philosophy emphasizes people as the experts of their own liv</w:t>
      </w:r>
      <w:r w:rsidR="002D13B7">
        <w:rPr>
          <w:rFonts w:asciiTheme="majorHAnsi" w:hAnsiTheme="majorHAnsi" w:cs="Arial"/>
          <w:sz w:val="22"/>
          <w:szCs w:val="22"/>
        </w:rPr>
        <w:t>es.  This includes identifying</w:t>
      </w:r>
      <w:r>
        <w:rPr>
          <w:rFonts w:asciiTheme="majorHAnsi" w:hAnsiTheme="majorHAnsi" w:cs="Arial"/>
          <w:sz w:val="22"/>
          <w:szCs w:val="22"/>
        </w:rPr>
        <w:t xml:space="preserve"> one’s own strengths, interests and capacities as well as supports needed to be successful.  The self-directed employment approach </w:t>
      </w:r>
      <w:r w:rsidR="00992713">
        <w:rPr>
          <w:rFonts w:asciiTheme="majorHAnsi" w:hAnsiTheme="majorHAnsi" w:cs="Arial"/>
          <w:sz w:val="22"/>
          <w:szCs w:val="22"/>
        </w:rPr>
        <w:t>assists</w:t>
      </w:r>
      <w:r>
        <w:rPr>
          <w:rFonts w:asciiTheme="majorHAnsi" w:hAnsiTheme="majorHAnsi" w:cs="Arial"/>
          <w:sz w:val="22"/>
          <w:szCs w:val="22"/>
        </w:rPr>
        <w:t xml:space="preserve"> people</w:t>
      </w:r>
      <w:r w:rsidR="00992713">
        <w:rPr>
          <w:rFonts w:asciiTheme="majorHAnsi" w:hAnsiTheme="majorHAnsi" w:cs="Arial"/>
          <w:sz w:val="22"/>
          <w:szCs w:val="22"/>
        </w:rPr>
        <w:t xml:space="preserve"> to</w:t>
      </w:r>
      <w:r w:rsidR="002D13B7">
        <w:rPr>
          <w:rFonts w:asciiTheme="majorHAnsi" w:hAnsiTheme="majorHAnsi" w:cs="Arial"/>
          <w:sz w:val="22"/>
          <w:szCs w:val="22"/>
        </w:rPr>
        <w:t xml:space="preserve"> become </w:t>
      </w:r>
      <w:r w:rsidR="00992713">
        <w:rPr>
          <w:rFonts w:asciiTheme="majorHAnsi" w:hAnsiTheme="majorHAnsi" w:cs="Arial"/>
          <w:sz w:val="22"/>
          <w:szCs w:val="22"/>
        </w:rPr>
        <w:t>leaders on</w:t>
      </w:r>
      <w:r>
        <w:rPr>
          <w:rFonts w:asciiTheme="majorHAnsi" w:hAnsiTheme="majorHAnsi" w:cs="Arial"/>
          <w:sz w:val="22"/>
          <w:szCs w:val="22"/>
        </w:rPr>
        <w:t xml:space="preserve"> their own path to employment.  The role of the Guide</w:t>
      </w:r>
      <w:r w:rsidR="002317C7">
        <w:rPr>
          <w:rFonts w:asciiTheme="majorHAnsi" w:hAnsiTheme="majorHAnsi" w:cs="Arial"/>
          <w:sz w:val="22"/>
          <w:szCs w:val="22"/>
        </w:rPr>
        <w:t xml:space="preserve"> who is acting on behalf of GT Independence</w:t>
      </w:r>
      <w:r w:rsidR="00992713">
        <w:rPr>
          <w:rFonts w:asciiTheme="majorHAnsi" w:hAnsiTheme="majorHAnsi" w:cs="Arial"/>
          <w:sz w:val="22"/>
          <w:szCs w:val="22"/>
        </w:rPr>
        <w:t xml:space="preserve"> is to educate, plan and support</w:t>
      </w:r>
      <w:r w:rsidR="002D13B7">
        <w:rPr>
          <w:rFonts w:asciiTheme="majorHAnsi" w:hAnsiTheme="majorHAnsi" w:cs="Arial"/>
          <w:sz w:val="22"/>
          <w:szCs w:val="22"/>
        </w:rPr>
        <w:t>,</w:t>
      </w:r>
      <w:r>
        <w:rPr>
          <w:rFonts w:asciiTheme="majorHAnsi" w:hAnsiTheme="majorHAnsi" w:cs="Arial"/>
          <w:sz w:val="22"/>
          <w:szCs w:val="22"/>
        </w:rPr>
        <w:t xml:space="preserve"> not to take responsibility for all aspects of the job search.</w:t>
      </w:r>
      <w:r w:rsidR="00992713">
        <w:rPr>
          <w:rFonts w:asciiTheme="majorHAnsi" w:hAnsiTheme="majorHAnsi" w:cs="Arial"/>
          <w:sz w:val="22"/>
          <w:szCs w:val="22"/>
        </w:rPr>
        <w:t xml:space="preserve">  Guides d</w:t>
      </w:r>
      <w:r>
        <w:rPr>
          <w:rFonts w:asciiTheme="majorHAnsi" w:hAnsiTheme="majorHAnsi" w:cs="Arial"/>
          <w:sz w:val="22"/>
          <w:szCs w:val="22"/>
        </w:rPr>
        <w:t xml:space="preserve">o not “get people jobs.”  Instead, </w:t>
      </w:r>
      <w:r w:rsidR="00992713">
        <w:rPr>
          <w:rFonts w:asciiTheme="majorHAnsi" w:hAnsiTheme="majorHAnsi" w:cs="Arial"/>
          <w:sz w:val="22"/>
          <w:szCs w:val="22"/>
        </w:rPr>
        <w:t>Guides</w:t>
      </w:r>
      <w:r>
        <w:rPr>
          <w:rFonts w:asciiTheme="majorHAnsi" w:hAnsiTheme="majorHAnsi" w:cs="Arial"/>
          <w:sz w:val="22"/>
          <w:szCs w:val="22"/>
        </w:rPr>
        <w:t xml:space="preserve"> provi</w:t>
      </w:r>
      <w:r w:rsidR="00992713">
        <w:rPr>
          <w:rFonts w:asciiTheme="majorHAnsi" w:hAnsiTheme="majorHAnsi" w:cs="Arial"/>
          <w:sz w:val="22"/>
          <w:szCs w:val="22"/>
        </w:rPr>
        <w:t>de the right amount of support</w:t>
      </w:r>
      <w:r>
        <w:rPr>
          <w:rFonts w:asciiTheme="majorHAnsi" w:hAnsiTheme="majorHAnsi" w:cs="Arial"/>
          <w:sz w:val="22"/>
          <w:szCs w:val="22"/>
        </w:rPr>
        <w:t xml:space="preserve"> needed for individual Job Seekers</w:t>
      </w:r>
      <w:r w:rsidR="00992713">
        <w:rPr>
          <w:rFonts w:asciiTheme="majorHAnsi" w:hAnsiTheme="majorHAnsi" w:cs="Arial"/>
          <w:sz w:val="22"/>
          <w:szCs w:val="22"/>
        </w:rPr>
        <w:t xml:space="preserve"> to lead</w:t>
      </w:r>
      <w:r>
        <w:rPr>
          <w:rFonts w:asciiTheme="majorHAnsi" w:hAnsiTheme="majorHAnsi" w:cs="Arial"/>
          <w:sz w:val="22"/>
          <w:szCs w:val="22"/>
        </w:rPr>
        <w:t xml:space="preserve"> their </w:t>
      </w:r>
      <w:r w:rsidR="00992713">
        <w:rPr>
          <w:rFonts w:asciiTheme="majorHAnsi" w:hAnsiTheme="majorHAnsi" w:cs="Arial"/>
          <w:sz w:val="22"/>
          <w:szCs w:val="22"/>
        </w:rPr>
        <w:t xml:space="preserve">individualized </w:t>
      </w:r>
      <w:r>
        <w:rPr>
          <w:rFonts w:asciiTheme="majorHAnsi" w:hAnsiTheme="majorHAnsi" w:cs="Arial"/>
          <w:sz w:val="22"/>
          <w:szCs w:val="22"/>
        </w:rPr>
        <w:t>employment journey.</w:t>
      </w:r>
    </w:p>
    <w:p w:rsidR="003A5C63" w:rsidRDefault="003A5C63" w:rsidP="00811486">
      <w:pPr>
        <w:rPr>
          <w:rFonts w:asciiTheme="majorHAnsi" w:hAnsiTheme="majorHAnsi" w:cs="Arial"/>
          <w:sz w:val="22"/>
          <w:szCs w:val="22"/>
        </w:rPr>
      </w:pPr>
    </w:p>
    <w:p w:rsidR="00417C76" w:rsidRPr="005710A0" w:rsidRDefault="005710A0" w:rsidP="00811486">
      <w:pPr>
        <w:rPr>
          <w:rFonts w:asciiTheme="majorHAnsi" w:hAnsiTheme="majorHAnsi" w:cs="Arial"/>
          <w:sz w:val="22"/>
          <w:szCs w:val="22"/>
        </w:rPr>
      </w:pPr>
      <w:r>
        <w:rPr>
          <w:rFonts w:asciiTheme="majorHAnsi" w:hAnsiTheme="majorHAnsi" w:cs="Arial"/>
          <w:sz w:val="22"/>
          <w:szCs w:val="22"/>
        </w:rPr>
        <w:t>This document was developed to help establish clear roles and ex</w:t>
      </w:r>
      <w:r w:rsidR="00FB43CC">
        <w:rPr>
          <w:rFonts w:asciiTheme="majorHAnsi" w:hAnsiTheme="majorHAnsi" w:cs="Arial"/>
          <w:sz w:val="22"/>
          <w:szCs w:val="22"/>
        </w:rPr>
        <w:t>pectation</w:t>
      </w:r>
      <w:r>
        <w:rPr>
          <w:rFonts w:asciiTheme="majorHAnsi" w:hAnsiTheme="majorHAnsi" w:cs="Arial"/>
          <w:sz w:val="22"/>
          <w:szCs w:val="22"/>
        </w:rPr>
        <w:t>s betwee</w:t>
      </w:r>
      <w:r w:rsidR="0040020C">
        <w:rPr>
          <w:rFonts w:asciiTheme="majorHAnsi" w:hAnsiTheme="majorHAnsi" w:cs="Arial"/>
          <w:sz w:val="22"/>
          <w:szCs w:val="22"/>
        </w:rPr>
        <w:t xml:space="preserve">n the Job Seeker and </w:t>
      </w:r>
      <w:r w:rsidR="00BA4602">
        <w:rPr>
          <w:rFonts w:asciiTheme="majorHAnsi" w:hAnsiTheme="majorHAnsi" w:cs="Arial"/>
          <w:sz w:val="22"/>
          <w:szCs w:val="22"/>
        </w:rPr>
        <w:t>Employment Guide</w:t>
      </w:r>
      <w:r w:rsidR="002317C7">
        <w:rPr>
          <w:rFonts w:asciiTheme="majorHAnsi" w:hAnsiTheme="majorHAnsi" w:cs="Arial"/>
          <w:sz w:val="22"/>
          <w:szCs w:val="22"/>
        </w:rPr>
        <w:t xml:space="preserve">.  </w:t>
      </w:r>
    </w:p>
    <w:p w:rsidR="005710A0" w:rsidRDefault="005710A0" w:rsidP="00811486">
      <w:pPr>
        <w:rPr>
          <w:rFonts w:asciiTheme="majorHAnsi" w:hAnsiTheme="majorHAnsi" w:cs="Arial"/>
          <w:b/>
          <w:sz w:val="22"/>
          <w:szCs w:val="22"/>
        </w:rPr>
      </w:pPr>
    </w:p>
    <w:p w:rsidR="00811486" w:rsidRDefault="0040020C" w:rsidP="00811486">
      <w:pPr>
        <w:rPr>
          <w:rFonts w:asciiTheme="majorHAnsi" w:hAnsiTheme="majorHAnsi"/>
          <w:b/>
          <w:sz w:val="22"/>
          <w:szCs w:val="22"/>
        </w:rPr>
      </w:pPr>
      <w:r>
        <w:rPr>
          <w:rFonts w:asciiTheme="majorHAnsi" w:hAnsiTheme="majorHAnsi" w:cs="Arial"/>
          <w:b/>
          <w:sz w:val="22"/>
          <w:szCs w:val="22"/>
        </w:rPr>
        <w:t>Job S</w:t>
      </w:r>
      <w:r w:rsidR="00811486" w:rsidRPr="00991396">
        <w:rPr>
          <w:rFonts w:asciiTheme="majorHAnsi" w:hAnsiTheme="majorHAnsi" w:cs="Arial"/>
          <w:b/>
          <w:sz w:val="22"/>
          <w:szCs w:val="22"/>
        </w:rPr>
        <w:t>eeker</w:t>
      </w:r>
      <w:r w:rsidR="00992713">
        <w:rPr>
          <w:rFonts w:asciiTheme="majorHAnsi" w:hAnsiTheme="majorHAnsi"/>
          <w:b/>
          <w:sz w:val="22"/>
          <w:szCs w:val="22"/>
        </w:rPr>
        <w:t xml:space="preserve"> Roles and Responsibilities</w:t>
      </w:r>
    </w:p>
    <w:p w:rsidR="00811486" w:rsidRDefault="0040020C" w:rsidP="00811486">
      <w:pPr>
        <w:rPr>
          <w:rFonts w:asciiTheme="majorHAnsi" w:hAnsiTheme="majorHAnsi"/>
          <w:sz w:val="22"/>
          <w:szCs w:val="22"/>
        </w:rPr>
      </w:pPr>
      <w:r>
        <w:rPr>
          <w:rFonts w:asciiTheme="majorHAnsi" w:hAnsiTheme="majorHAnsi"/>
          <w:sz w:val="22"/>
          <w:szCs w:val="22"/>
        </w:rPr>
        <w:t>A Job S</w:t>
      </w:r>
      <w:r w:rsidR="00811486">
        <w:rPr>
          <w:rFonts w:asciiTheme="majorHAnsi" w:hAnsiTheme="majorHAnsi"/>
          <w:sz w:val="22"/>
          <w:szCs w:val="22"/>
        </w:rPr>
        <w:t xml:space="preserve">eeker's role is to take the lead on the path to employment. </w:t>
      </w:r>
      <w:r w:rsidR="00811486" w:rsidRPr="00991396">
        <w:rPr>
          <w:rFonts w:asciiTheme="majorHAnsi" w:hAnsiTheme="majorHAnsi"/>
          <w:sz w:val="22"/>
          <w:szCs w:val="22"/>
        </w:rPr>
        <w:t xml:space="preserve">Job </w:t>
      </w:r>
      <w:r w:rsidR="00811486">
        <w:rPr>
          <w:rFonts w:asciiTheme="majorHAnsi" w:hAnsiTheme="majorHAnsi"/>
          <w:sz w:val="22"/>
          <w:szCs w:val="22"/>
        </w:rPr>
        <w:t>s</w:t>
      </w:r>
      <w:r w:rsidR="00811486" w:rsidRPr="00991396">
        <w:rPr>
          <w:rFonts w:asciiTheme="majorHAnsi" w:hAnsiTheme="majorHAnsi"/>
          <w:sz w:val="22"/>
          <w:szCs w:val="22"/>
        </w:rPr>
        <w:t>eekers</w:t>
      </w:r>
      <w:r w:rsidR="00811486">
        <w:rPr>
          <w:rFonts w:asciiTheme="majorHAnsi" w:hAnsiTheme="majorHAnsi"/>
          <w:sz w:val="22"/>
          <w:szCs w:val="22"/>
        </w:rPr>
        <w:t xml:space="preserve"> </w:t>
      </w:r>
      <w:r w:rsidR="00811486" w:rsidRPr="00991396">
        <w:rPr>
          <w:rFonts w:asciiTheme="majorHAnsi" w:hAnsiTheme="majorHAnsi"/>
          <w:sz w:val="22"/>
          <w:szCs w:val="22"/>
        </w:rPr>
        <w:t xml:space="preserve">are decision makers and </w:t>
      </w:r>
      <w:r w:rsidR="00811486">
        <w:rPr>
          <w:rFonts w:asciiTheme="majorHAnsi" w:hAnsiTheme="majorHAnsi"/>
          <w:sz w:val="22"/>
          <w:szCs w:val="22"/>
        </w:rPr>
        <w:t xml:space="preserve">are active </w:t>
      </w:r>
      <w:r w:rsidR="00811486" w:rsidRPr="00991396">
        <w:rPr>
          <w:rFonts w:asciiTheme="majorHAnsi" w:hAnsiTheme="majorHAnsi"/>
          <w:sz w:val="22"/>
          <w:szCs w:val="22"/>
        </w:rPr>
        <w:t>in all parts of the process</w:t>
      </w:r>
      <w:r w:rsidR="00811486" w:rsidRPr="00991396">
        <w:rPr>
          <w:rFonts w:asciiTheme="majorHAnsi" w:hAnsiTheme="majorHAnsi"/>
        </w:rPr>
        <w:t xml:space="preserve">. </w:t>
      </w:r>
      <w:r w:rsidR="00811486" w:rsidRPr="00C16786">
        <w:rPr>
          <w:rFonts w:asciiTheme="majorHAnsi" w:hAnsiTheme="majorHAnsi"/>
          <w:sz w:val="22"/>
          <w:szCs w:val="22"/>
        </w:rPr>
        <w:t>As leaders on this path to employment, job seekers, with the help of others, will:</w:t>
      </w:r>
    </w:p>
    <w:p w:rsidR="002B449E" w:rsidRPr="00C16786" w:rsidRDefault="002B449E" w:rsidP="002B449E">
      <w:pPr>
        <w:rPr>
          <w:rFonts w:asciiTheme="majorHAnsi" w:hAnsiTheme="majorHAnsi"/>
          <w:sz w:val="22"/>
          <w:szCs w:val="22"/>
        </w:rPr>
      </w:pPr>
    </w:p>
    <w:p w:rsidR="002B449E" w:rsidRPr="000E0187" w:rsidRDefault="002B449E" w:rsidP="002B449E">
      <w:pPr>
        <w:pStyle w:val="ListParagraph"/>
        <w:numPr>
          <w:ilvl w:val="0"/>
          <w:numId w:val="3"/>
        </w:numPr>
      </w:pPr>
      <w:r w:rsidRPr="000E0187">
        <w:t xml:space="preserve">Complete and share their Discovery Process Materials and Activities.  </w:t>
      </w:r>
    </w:p>
    <w:p w:rsidR="002B449E" w:rsidRPr="000E0187" w:rsidRDefault="002B449E" w:rsidP="002B449E">
      <w:pPr>
        <w:pStyle w:val="ListParagraph"/>
        <w:numPr>
          <w:ilvl w:val="0"/>
          <w:numId w:val="3"/>
        </w:numPr>
      </w:pPr>
      <w:r w:rsidRPr="000E0187">
        <w:t xml:space="preserve">Act as the main source of information. </w:t>
      </w:r>
    </w:p>
    <w:p w:rsidR="002B449E" w:rsidRPr="000E0187" w:rsidRDefault="002B449E" w:rsidP="002B449E">
      <w:pPr>
        <w:pStyle w:val="ListParagraph"/>
        <w:numPr>
          <w:ilvl w:val="0"/>
          <w:numId w:val="3"/>
        </w:numPr>
      </w:pPr>
      <w:r w:rsidRPr="000E0187">
        <w:t>Increase their understanding of Self-Determination.</w:t>
      </w:r>
    </w:p>
    <w:p w:rsidR="002B449E" w:rsidRPr="000E0187" w:rsidRDefault="002B449E" w:rsidP="002B449E">
      <w:pPr>
        <w:pStyle w:val="ListParagraph"/>
        <w:numPr>
          <w:ilvl w:val="0"/>
          <w:numId w:val="3"/>
        </w:numPr>
      </w:pPr>
      <w:r w:rsidRPr="000E0187">
        <w:t>Work with the Employment Guide to identify</w:t>
      </w:r>
      <w:r w:rsidR="00CD32B1" w:rsidRPr="000E0187">
        <w:t xml:space="preserve"> and expand their</w:t>
      </w:r>
      <w:r w:rsidRPr="000E0187">
        <w:t xml:space="preserve"> circle of support.</w:t>
      </w:r>
    </w:p>
    <w:p w:rsidR="002B449E" w:rsidRPr="000E0187" w:rsidRDefault="002B449E" w:rsidP="002B449E">
      <w:pPr>
        <w:pStyle w:val="ListParagraph"/>
        <w:numPr>
          <w:ilvl w:val="0"/>
          <w:numId w:val="3"/>
        </w:numPr>
      </w:pPr>
      <w:r w:rsidRPr="000E0187">
        <w:t>Identify short and long term employment goals.</w:t>
      </w:r>
    </w:p>
    <w:p w:rsidR="002B449E" w:rsidRPr="000E0187" w:rsidRDefault="002B449E" w:rsidP="002B449E">
      <w:pPr>
        <w:pStyle w:val="ListParagraph"/>
        <w:numPr>
          <w:ilvl w:val="0"/>
          <w:numId w:val="3"/>
        </w:numPr>
      </w:pPr>
      <w:r w:rsidRPr="000E0187">
        <w:t>Identify next steps to the job search.</w:t>
      </w:r>
    </w:p>
    <w:p w:rsidR="002B449E" w:rsidRPr="000E0187" w:rsidRDefault="002B449E" w:rsidP="002B449E">
      <w:pPr>
        <w:pStyle w:val="ListParagraph"/>
        <w:numPr>
          <w:ilvl w:val="0"/>
          <w:numId w:val="3"/>
        </w:numPr>
      </w:pPr>
      <w:r w:rsidRPr="000E0187">
        <w:t>Evaluate natural supports and paid resource options.</w:t>
      </w:r>
    </w:p>
    <w:p w:rsidR="002B449E" w:rsidRPr="000E0187" w:rsidRDefault="002B449E" w:rsidP="002B449E">
      <w:pPr>
        <w:pStyle w:val="ListParagraph"/>
        <w:numPr>
          <w:ilvl w:val="0"/>
          <w:numId w:val="3"/>
        </w:numPr>
        <w:jc w:val="both"/>
        <w:rPr>
          <w:rFonts w:cs="Arial"/>
        </w:rPr>
      </w:pPr>
      <w:r w:rsidRPr="000E0187">
        <w:t>Help report the experience by completing and updating the Job Seeker Portfolio. This will include: identified gifts and talents, circle of support, employment opportunities, and planning activities.</w:t>
      </w:r>
    </w:p>
    <w:p w:rsidR="00CD32B1" w:rsidRPr="000E0187" w:rsidRDefault="00CD32B1" w:rsidP="002B449E">
      <w:pPr>
        <w:pStyle w:val="ListParagraph"/>
        <w:numPr>
          <w:ilvl w:val="0"/>
          <w:numId w:val="3"/>
        </w:numPr>
        <w:jc w:val="both"/>
        <w:rPr>
          <w:rFonts w:cs="Arial"/>
        </w:rPr>
      </w:pPr>
      <w:r w:rsidRPr="000E0187">
        <w:t>Actively pursue employment.</w:t>
      </w:r>
    </w:p>
    <w:p w:rsidR="00CD32B1" w:rsidRPr="000E0187" w:rsidRDefault="00CD32B1" w:rsidP="002B449E">
      <w:pPr>
        <w:pStyle w:val="ListParagraph"/>
        <w:numPr>
          <w:ilvl w:val="0"/>
          <w:numId w:val="3"/>
        </w:numPr>
        <w:jc w:val="both"/>
        <w:rPr>
          <w:rFonts w:cs="Arial"/>
        </w:rPr>
      </w:pPr>
      <w:r w:rsidRPr="000E0187">
        <w:t>Complete all required actives and provide necessary information to Division of Vocational rehabilitation as needed.</w:t>
      </w:r>
    </w:p>
    <w:p w:rsidR="00CD32B1" w:rsidRPr="000E0187" w:rsidRDefault="00CD32B1" w:rsidP="00CD32B1">
      <w:pPr>
        <w:pStyle w:val="ListParagraph"/>
        <w:numPr>
          <w:ilvl w:val="0"/>
          <w:numId w:val="3"/>
        </w:numPr>
        <w:jc w:val="both"/>
        <w:rPr>
          <w:rFonts w:cs="Arial"/>
        </w:rPr>
      </w:pPr>
      <w:r w:rsidRPr="000E0187">
        <w:t>Schedule and attend all required meetings.</w:t>
      </w:r>
    </w:p>
    <w:p w:rsidR="00417C76" w:rsidRPr="00CD32B1" w:rsidRDefault="00417C76" w:rsidP="00417C76">
      <w:pPr>
        <w:pStyle w:val="ListParagraph"/>
        <w:jc w:val="both"/>
        <w:rPr>
          <w:rFonts w:asciiTheme="majorHAnsi" w:hAnsiTheme="majorHAnsi" w:cs="Arial"/>
        </w:rPr>
      </w:pPr>
    </w:p>
    <w:p w:rsidR="002B449E" w:rsidRPr="002B449E" w:rsidRDefault="002B449E" w:rsidP="002B449E">
      <w:pPr>
        <w:rPr>
          <w:rFonts w:asciiTheme="majorHAnsi" w:hAnsiTheme="majorHAnsi"/>
          <w:b/>
          <w:sz w:val="22"/>
          <w:szCs w:val="22"/>
        </w:rPr>
      </w:pPr>
      <w:r w:rsidRPr="002B449E">
        <w:rPr>
          <w:rFonts w:asciiTheme="majorHAnsi" w:hAnsiTheme="majorHAnsi" w:cs="Arial"/>
          <w:b/>
          <w:sz w:val="22"/>
          <w:szCs w:val="22"/>
        </w:rPr>
        <w:t xml:space="preserve">Employment Guide </w:t>
      </w:r>
      <w:r w:rsidRPr="002B449E">
        <w:rPr>
          <w:rFonts w:asciiTheme="majorHAnsi" w:hAnsiTheme="majorHAnsi"/>
          <w:b/>
          <w:sz w:val="22"/>
          <w:szCs w:val="22"/>
        </w:rPr>
        <w:t>Roles and Responsibilities</w:t>
      </w:r>
    </w:p>
    <w:p w:rsidR="002B449E" w:rsidRPr="002B449E" w:rsidRDefault="002B449E" w:rsidP="002B449E">
      <w:pPr>
        <w:jc w:val="both"/>
        <w:rPr>
          <w:rFonts w:asciiTheme="majorHAnsi" w:hAnsiTheme="majorHAnsi"/>
          <w:lang w:val="en-GB"/>
        </w:rPr>
      </w:pPr>
      <w:r w:rsidRPr="002B449E">
        <w:rPr>
          <w:rFonts w:asciiTheme="majorHAnsi" w:hAnsiTheme="majorHAnsi"/>
          <w:lang w:val="en-GB"/>
        </w:rPr>
        <w:t xml:space="preserve">With support from GT Independence, the Guide’s role is to educate and motivate the Job Seeker to take a lead in shaping future employment goals. Guides assist with setting a clear course for action, and identify needed supports along the way.  The Guide acts as a neutral </w:t>
      </w:r>
      <w:r w:rsidRPr="002B449E">
        <w:rPr>
          <w:rFonts w:asciiTheme="majorHAnsi" w:hAnsiTheme="majorHAnsi"/>
          <w:lang w:val="en-GB"/>
        </w:rPr>
        <w:lastRenderedPageBreak/>
        <w:t xml:space="preserve">support, upholding the principles of </w:t>
      </w:r>
      <w:r w:rsidRPr="002B449E">
        <w:rPr>
          <w:rFonts w:asciiTheme="majorHAnsi" w:hAnsiTheme="majorHAnsi" w:cs="Arial"/>
        </w:rPr>
        <w:t>Person-Centered Planning and Self-Determination and promotes community inclusion, full citizenship, and networks of natural support.  Following the lead of and reporting directly to the Job Seeker, the Guide will:</w:t>
      </w:r>
    </w:p>
    <w:p w:rsidR="00BA4602" w:rsidRPr="00BA4602" w:rsidRDefault="00BA4602" w:rsidP="00811486">
      <w:pPr>
        <w:rPr>
          <w:rFonts w:asciiTheme="majorHAnsi" w:hAnsiTheme="majorHAnsi"/>
          <w:sz w:val="22"/>
          <w:szCs w:val="22"/>
        </w:rPr>
      </w:pPr>
    </w:p>
    <w:p w:rsidR="002D572A" w:rsidRPr="00351206" w:rsidRDefault="002D572A" w:rsidP="002D572A">
      <w:pPr>
        <w:pStyle w:val="ListParagraph"/>
        <w:numPr>
          <w:ilvl w:val="0"/>
          <w:numId w:val="8"/>
        </w:numPr>
        <w:jc w:val="both"/>
        <w:rPr>
          <w:rFonts w:cs="Arial"/>
        </w:rPr>
      </w:pPr>
      <w:r w:rsidRPr="000E0187">
        <w:t>Complete required training and maintain an updated Personal Profile.</w:t>
      </w:r>
    </w:p>
    <w:p w:rsidR="00351206" w:rsidRPr="00351206" w:rsidRDefault="00351206" w:rsidP="00351206">
      <w:pPr>
        <w:pStyle w:val="ListParagraph"/>
        <w:numPr>
          <w:ilvl w:val="0"/>
          <w:numId w:val="8"/>
        </w:numPr>
      </w:pPr>
      <w:r w:rsidRPr="000E0187">
        <w:t>Increase their understanding of Self-Determination.</w:t>
      </w:r>
    </w:p>
    <w:p w:rsidR="002D572A" w:rsidRPr="000E0187" w:rsidRDefault="002D572A" w:rsidP="002D572A">
      <w:pPr>
        <w:pStyle w:val="ListParagraph"/>
        <w:numPr>
          <w:ilvl w:val="0"/>
          <w:numId w:val="8"/>
        </w:numPr>
        <w:jc w:val="both"/>
        <w:rPr>
          <w:rFonts w:cs="Arial"/>
        </w:rPr>
      </w:pPr>
      <w:r w:rsidRPr="000E0187">
        <w:t>Assist the Job Seeker in building his/her circle of support.</w:t>
      </w:r>
    </w:p>
    <w:p w:rsidR="002D572A" w:rsidRPr="000E0187" w:rsidRDefault="002D572A" w:rsidP="002D572A">
      <w:pPr>
        <w:pStyle w:val="ListParagraph"/>
        <w:numPr>
          <w:ilvl w:val="0"/>
          <w:numId w:val="8"/>
        </w:numPr>
      </w:pPr>
      <w:r w:rsidRPr="000E0187">
        <w:t xml:space="preserve">Educate the Job Seeker and his/her circle of support to take a lead in determining future employment goals.  </w:t>
      </w:r>
      <w:bookmarkStart w:id="0" w:name="_GoBack"/>
      <w:bookmarkEnd w:id="0"/>
    </w:p>
    <w:p w:rsidR="00811486" w:rsidRPr="000E0187" w:rsidRDefault="002317C7" w:rsidP="002D572A">
      <w:pPr>
        <w:pStyle w:val="ListParagraph"/>
        <w:numPr>
          <w:ilvl w:val="0"/>
          <w:numId w:val="8"/>
        </w:numPr>
      </w:pPr>
      <w:r w:rsidRPr="000E0187">
        <w:t xml:space="preserve">Share </w:t>
      </w:r>
      <w:proofErr w:type="gramStart"/>
      <w:r w:rsidRPr="000E0187">
        <w:t>their own</w:t>
      </w:r>
      <w:proofErr w:type="gramEnd"/>
      <w:r w:rsidRPr="000E0187">
        <w:t xml:space="preserve"> personal profile information</w:t>
      </w:r>
      <w:r w:rsidR="00604548" w:rsidRPr="000E0187">
        <w:t>.</w:t>
      </w:r>
      <w:r w:rsidR="00811486" w:rsidRPr="000E0187">
        <w:t xml:space="preserve">  </w:t>
      </w:r>
    </w:p>
    <w:p w:rsidR="00811486" w:rsidRPr="000E0187" w:rsidRDefault="00811486" w:rsidP="002D572A">
      <w:pPr>
        <w:pStyle w:val="ListParagraph"/>
        <w:numPr>
          <w:ilvl w:val="0"/>
          <w:numId w:val="8"/>
        </w:numPr>
      </w:pPr>
      <w:r w:rsidRPr="000E0187">
        <w:t xml:space="preserve">Act as the main source of information. </w:t>
      </w:r>
    </w:p>
    <w:p w:rsidR="00FB43CC" w:rsidRDefault="00FB43CC" w:rsidP="002D572A">
      <w:pPr>
        <w:pStyle w:val="ListParagraph"/>
        <w:numPr>
          <w:ilvl w:val="0"/>
          <w:numId w:val="8"/>
        </w:numPr>
      </w:pPr>
      <w:r w:rsidRPr="000E0187">
        <w:t xml:space="preserve">Participate in scheduled meetings with </w:t>
      </w:r>
      <w:r w:rsidR="002317C7" w:rsidRPr="000E0187">
        <w:t xml:space="preserve">the Support Services Director, </w:t>
      </w:r>
      <w:r w:rsidRPr="000E0187">
        <w:t>Employment Guide</w:t>
      </w:r>
      <w:r w:rsidR="002317C7" w:rsidRPr="000E0187">
        <w:t>,</w:t>
      </w:r>
      <w:r w:rsidRPr="000E0187">
        <w:t xml:space="preserve"> and other</w:t>
      </w:r>
      <w:r w:rsidR="002317C7" w:rsidRPr="000E0187">
        <w:t xml:space="preserve"> employment</w:t>
      </w:r>
      <w:r w:rsidRPr="000E0187">
        <w:t xml:space="preserve"> resources.</w:t>
      </w:r>
    </w:p>
    <w:p w:rsidR="00351206" w:rsidRDefault="00351206" w:rsidP="002D572A">
      <w:pPr>
        <w:pStyle w:val="ListParagraph"/>
        <w:numPr>
          <w:ilvl w:val="0"/>
          <w:numId w:val="8"/>
        </w:numPr>
      </w:pPr>
      <w:r w:rsidRPr="000E0187">
        <w:t>Complete and Update Job Seeker Portfolio as required</w:t>
      </w:r>
      <w:r>
        <w:t>.</w:t>
      </w:r>
    </w:p>
    <w:p w:rsidR="00351206" w:rsidRPr="000E0187" w:rsidRDefault="00351206" w:rsidP="002D572A">
      <w:pPr>
        <w:pStyle w:val="ListParagraph"/>
        <w:numPr>
          <w:ilvl w:val="0"/>
          <w:numId w:val="8"/>
        </w:numPr>
      </w:pPr>
      <w:r>
        <w:t>Complete SDIE Planning Tool.</w:t>
      </w:r>
    </w:p>
    <w:p w:rsidR="00811486" w:rsidRPr="000E0187" w:rsidRDefault="00811486" w:rsidP="002D572A">
      <w:pPr>
        <w:pStyle w:val="ListParagraph"/>
        <w:numPr>
          <w:ilvl w:val="0"/>
          <w:numId w:val="8"/>
        </w:numPr>
      </w:pPr>
      <w:r w:rsidRPr="000E0187">
        <w:t>Identify short and long term employment goals.</w:t>
      </w:r>
    </w:p>
    <w:p w:rsidR="00811486" w:rsidRPr="000E0187" w:rsidRDefault="00811486" w:rsidP="002D572A">
      <w:pPr>
        <w:pStyle w:val="ListParagraph"/>
        <w:numPr>
          <w:ilvl w:val="0"/>
          <w:numId w:val="8"/>
        </w:numPr>
      </w:pPr>
      <w:r w:rsidRPr="000E0187">
        <w:t>Identify</w:t>
      </w:r>
      <w:r w:rsidR="00992713" w:rsidRPr="000E0187">
        <w:t xml:space="preserve"> and initiate</w:t>
      </w:r>
      <w:r w:rsidRPr="000E0187">
        <w:t xml:space="preserve"> </w:t>
      </w:r>
      <w:r w:rsidR="00992713" w:rsidRPr="000E0187">
        <w:t>steps of</w:t>
      </w:r>
      <w:r w:rsidRPr="000E0187">
        <w:t xml:space="preserve"> the job search</w:t>
      </w:r>
      <w:r w:rsidR="00992713" w:rsidRPr="000E0187">
        <w:t xml:space="preserve"> and hiring process with assistance as necessary.</w:t>
      </w:r>
    </w:p>
    <w:p w:rsidR="00811486" w:rsidRPr="000E0187" w:rsidRDefault="00811486" w:rsidP="002D572A">
      <w:pPr>
        <w:pStyle w:val="ListParagraph"/>
        <w:numPr>
          <w:ilvl w:val="0"/>
          <w:numId w:val="8"/>
        </w:numPr>
      </w:pPr>
      <w:r w:rsidRPr="000E0187">
        <w:t>Evaluate natural supports and paid resource options.</w:t>
      </w:r>
    </w:p>
    <w:p w:rsidR="00811486" w:rsidRPr="000E0187" w:rsidRDefault="00A80E4F" w:rsidP="002D572A">
      <w:pPr>
        <w:pStyle w:val="ListParagraph"/>
        <w:numPr>
          <w:ilvl w:val="0"/>
          <w:numId w:val="8"/>
        </w:numPr>
        <w:jc w:val="both"/>
        <w:rPr>
          <w:rFonts w:cs="Arial"/>
        </w:rPr>
      </w:pPr>
      <w:r w:rsidRPr="000E0187">
        <w:t xml:space="preserve">Help report </w:t>
      </w:r>
      <w:r w:rsidR="00811486" w:rsidRPr="000E0187">
        <w:t>t</w:t>
      </w:r>
      <w:r w:rsidR="002D13B7" w:rsidRPr="000E0187">
        <w:t>he experience to the Support Services Director</w:t>
      </w:r>
      <w:r w:rsidR="00BA4602" w:rsidRPr="000E0187">
        <w:t xml:space="preserve"> through the Discovery Process</w:t>
      </w:r>
      <w:r w:rsidR="00811486" w:rsidRPr="000E0187">
        <w:t>. This will include: identified gifts and talents, circle of support, employment opportunities, and planning activities.</w:t>
      </w:r>
    </w:p>
    <w:p w:rsidR="00BA4602" w:rsidRPr="000E0187" w:rsidRDefault="00BA4602" w:rsidP="002D572A">
      <w:pPr>
        <w:pStyle w:val="ListParagraph"/>
        <w:numPr>
          <w:ilvl w:val="0"/>
          <w:numId w:val="8"/>
        </w:numPr>
        <w:spacing w:after="0" w:line="259" w:lineRule="auto"/>
      </w:pPr>
      <w:r w:rsidRPr="000E0187">
        <w:t>Provide direct support to Job Seeker to create a positive, successful, employment relationship within his/her community, based upon the job Seeker’s individual service plan.</w:t>
      </w:r>
    </w:p>
    <w:p w:rsidR="00BA4602" w:rsidRPr="000E0187" w:rsidRDefault="00BA4602" w:rsidP="002D572A">
      <w:pPr>
        <w:pStyle w:val="ListParagraph"/>
        <w:numPr>
          <w:ilvl w:val="0"/>
          <w:numId w:val="8"/>
        </w:numPr>
        <w:spacing w:after="0" w:line="259" w:lineRule="auto"/>
      </w:pPr>
      <w:r w:rsidRPr="000E0187">
        <w:t>Develop a thorough understanding of the role of the Employment Guide and meet Wisconsin Department of Vocational Rehabilitation (DVR) mandated training requirements.</w:t>
      </w:r>
    </w:p>
    <w:p w:rsidR="00BA4602" w:rsidRPr="000E0187" w:rsidRDefault="00BA4602" w:rsidP="002D572A">
      <w:pPr>
        <w:pStyle w:val="ListParagraph"/>
        <w:numPr>
          <w:ilvl w:val="0"/>
          <w:numId w:val="8"/>
        </w:numPr>
        <w:spacing w:after="0" w:line="259" w:lineRule="auto"/>
      </w:pPr>
      <w:r w:rsidRPr="000E0187">
        <w:t>Communicate effectively with the GT Support Service Director.</w:t>
      </w:r>
    </w:p>
    <w:p w:rsidR="00BA4602" w:rsidRPr="000E0187" w:rsidRDefault="00BA4602" w:rsidP="002D572A">
      <w:pPr>
        <w:pStyle w:val="ListParagraph"/>
        <w:numPr>
          <w:ilvl w:val="0"/>
          <w:numId w:val="8"/>
        </w:numPr>
        <w:spacing w:after="0" w:line="259" w:lineRule="auto"/>
      </w:pPr>
      <w:r w:rsidRPr="000E0187">
        <w:t>Learn and support Job Seeker strengths, abilities, interests, knowledge, skills, choices, preferences, support networks, and needs.</w:t>
      </w:r>
    </w:p>
    <w:p w:rsidR="00BA4602" w:rsidRPr="000E0187" w:rsidRDefault="00BA4602" w:rsidP="002D572A">
      <w:pPr>
        <w:pStyle w:val="ListParagraph"/>
        <w:numPr>
          <w:ilvl w:val="0"/>
          <w:numId w:val="8"/>
        </w:numPr>
        <w:spacing w:after="0" w:line="259" w:lineRule="auto"/>
      </w:pPr>
      <w:r w:rsidRPr="000E0187">
        <w:t>Encourage and advocate for Job Seeker to be his/her own person, decision maker and to actively engage in all parts of the employment process to the greatest extent possible.</w:t>
      </w:r>
    </w:p>
    <w:p w:rsidR="00BA4602" w:rsidRPr="000E0187" w:rsidRDefault="00BA4602" w:rsidP="002D572A">
      <w:pPr>
        <w:pStyle w:val="ListParagraph"/>
        <w:numPr>
          <w:ilvl w:val="0"/>
          <w:numId w:val="8"/>
        </w:numPr>
        <w:spacing w:after="0" w:line="259" w:lineRule="auto"/>
      </w:pPr>
      <w:r w:rsidRPr="000E0187">
        <w:t>Assess business community needs and develop innovative approaches to connect Job Seeker’s employment goals with business community needs.</w:t>
      </w:r>
    </w:p>
    <w:p w:rsidR="00BA4602" w:rsidRPr="000E0187" w:rsidRDefault="00BA4602" w:rsidP="002D572A">
      <w:pPr>
        <w:pStyle w:val="ListParagraph"/>
        <w:numPr>
          <w:ilvl w:val="0"/>
          <w:numId w:val="8"/>
        </w:numPr>
        <w:spacing w:after="0" w:line="259" w:lineRule="auto"/>
      </w:pPr>
      <w:r w:rsidRPr="000E0187">
        <w:t>Prepare Job Seeker for interviewing as needed.  This may include creating a resume, cover letter, brag book, video or other means for job seeker to promote self.</w:t>
      </w:r>
    </w:p>
    <w:p w:rsidR="00BA4602" w:rsidRPr="000E0187" w:rsidRDefault="00BA4602" w:rsidP="002D572A">
      <w:pPr>
        <w:pStyle w:val="ListParagraph"/>
        <w:numPr>
          <w:ilvl w:val="0"/>
          <w:numId w:val="8"/>
        </w:numPr>
        <w:spacing w:after="0" w:line="259" w:lineRule="auto"/>
      </w:pPr>
      <w:r w:rsidRPr="000E0187">
        <w:t>Provide interview follow up with Job Seeker.  This may include talking with the Job Seeker about the strengths and opportunities of their experience and performance as well as etiquette and best practices for reaching out to potential employers following an interview.</w:t>
      </w:r>
    </w:p>
    <w:p w:rsidR="00BA4602" w:rsidRPr="000E0187" w:rsidRDefault="00BA4602" w:rsidP="002D572A">
      <w:pPr>
        <w:pStyle w:val="ListParagraph"/>
        <w:numPr>
          <w:ilvl w:val="0"/>
          <w:numId w:val="8"/>
        </w:numPr>
        <w:spacing w:after="0" w:line="259" w:lineRule="auto"/>
      </w:pPr>
      <w:r w:rsidRPr="000E0187">
        <w:t>Provide support for Job Seeker with the employer as determined necessary by the Job Seeker.</w:t>
      </w:r>
    </w:p>
    <w:p w:rsidR="00BA4602" w:rsidRPr="000E0187" w:rsidRDefault="00BA4602" w:rsidP="002D572A">
      <w:pPr>
        <w:pStyle w:val="ListParagraph"/>
        <w:numPr>
          <w:ilvl w:val="0"/>
          <w:numId w:val="8"/>
        </w:numPr>
        <w:spacing w:after="0" w:line="259" w:lineRule="auto"/>
      </w:pPr>
      <w:r w:rsidRPr="000E0187">
        <w:t xml:space="preserve">Identify necessary on the job accommodations and connect Job Seeker with potential resources as appropriate. </w:t>
      </w:r>
    </w:p>
    <w:p w:rsidR="00BA4602" w:rsidRPr="000E0187" w:rsidRDefault="00BA4602" w:rsidP="002D572A">
      <w:pPr>
        <w:pStyle w:val="ListParagraph"/>
        <w:numPr>
          <w:ilvl w:val="0"/>
          <w:numId w:val="8"/>
        </w:numPr>
        <w:spacing w:after="0" w:line="259" w:lineRule="auto"/>
      </w:pPr>
      <w:r w:rsidRPr="000E0187">
        <w:lastRenderedPageBreak/>
        <w:t>Maintain positive, frequent interactions with Job Seeker, community businesses and Job Seeker support networks as applicable.</w:t>
      </w:r>
    </w:p>
    <w:p w:rsidR="00BA4602" w:rsidRPr="000E0187" w:rsidRDefault="00BA4602" w:rsidP="002D572A">
      <w:pPr>
        <w:pStyle w:val="ListParagraph"/>
        <w:numPr>
          <w:ilvl w:val="0"/>
          <w:numId w:val="8"/>
        </w:numPr>
        <w:spacing w:after="0" w:line="259" w:lineRule="auto"/>
      </w:pPr>
      <w:r w:rsidRPr="000E0187">
        <w:t>Once the Job Seeker is employed, identify needed frequency of follow-up communication to ensure concerns are resolved in a timely manner.</w:t>
      </w:r>
    </w:p>
    <w:p w:rsidR="00BA4602" w:rsidRPr="000E0187" w:rsidRDefault="00BA4602" w:rsidP="00351206">
      <w:pPr>
        <w:pStyle w:val="ListParagraph"/>
        <w:numPr>
          <w:ilvl w:val="0"/>
          <w:numId w:val="8"/>
        </w:numPr>
        <w:spacing w:after="0" w:line="259" w:lineRule="auto"/>
      </w:pPr>
      <w:r w:rsidRPr="000E0187">
        <w:t>Continue to support Job Seeker based on need and authorized service.</w:t>
      </w:r>
    </w:p>
    <w:p w:rsidR="00BA4602" w:rsidRPr="000E0187" w:rsidRDefault="00BA4602" w:rsidP="002D572A">
      <w:pPr>
        <w:pStyle w:val="ListParagraph"/>
        <w:numPr>
          <w:ilvl w:val="0"/>
          <w:numId w:val="8"/>
        </w:numPr>
        <w:spacing w:after="0" w:line="259" w:lineRule="auto"/>
      </w:pPr>
      <w:r w:rsidRPr="000E0187">
        <w:t>Participate in GT Independence Self-Directed Employment performance improvement processes.  This may include providing feedback and recommendations for program development.</w:t>
      </w:r>
    </w:p>
    <w:p w:rsidR="00BA4602" w:rsidRPr="000E0187" w:rsidRDefault="00BA4602" w:rsidP="002D572A">
      <w:pPr>
        <w:pStyle w:val="ListParagraph"/>
        <w:numPr>
          <w:ilvl w:val="0"/>
          <w:numId w:val="8"/>
        </w:numPr>
        <w:spacing w:after="0" w:line="259" w:lineRule="auto"/>
      </w:pPr>
      <w:r w:rsidRPr="000E0187">
        <w:t>Maintain confidentiality of all information pertaining to job Seeker obtained and/or created during the term of this Agreement.  Information shall remain confidential and shall only be released if required by law or with the appropriate written authorization of the Job Seeker and/or his/her legal representative.</w:t>
      </w:r>
    </w:p>
    <w:p w:rsidR="00BA4602" w:rsidRPr="000E0187" w:rsidRDefault="00BA4602" w:rsidP="002D572A">
      <w:pPr>
        <w:pStyle w:val="ListParagraph"/>
        <w:numPr>
          <w:ilvl w:val="0"/>
          <w:numId w:val="8"/>
        </w:numPr>
        <w:spacing w:after="0" w:line="259" w:lineRule="auto"/>
      </w:pPr>
      <w:r w:rsidRPr="000E0187">
        <w:t>Respect Job Seeker’s rights.</w:t>
      </w:r>
    </w:p>
    <w:p w:rsidR="00BA4602" w:rsidRPr="000E0187" w:rsidRDefault="00BA4602" w:rsidP="002D572A">
      <w:pPr>
        <w:pStyle w:val="ListParagraph"/>
        <w:numPr>
          <w:ilvl w:val="0"/>
          <w:numId w:val="8"/>
        </w:numPr>
        <w:spacing w:after="0" w:line="259" w:lineRule="auto"/>
      </w:pPr>
      <w:r w:rsidRPr="000E0187">
        <w:t>Document processes as required.</w:t>
      </w:r>
    </w:p>
    <w:p w:rsidR="00BA4602" w:rsidRPr="000E0187" w:rsidRDefault="00BA4602" w:rsidP="002D572A">
      <w:pPr>
        <w:pStyle w:val="ListParagraph"/>
        <w:numPr>
          <w:ilvl w:val="0"/>
          <w:numId w:val="8"/>
        </w:numPr>
        <w:spacing w:after="0" w:line="259" w:lineRule="auto"/>
      </w:pPr>
      <w:r w:rsidRPr="000E0187">
        <w:t>Submit reports/invoices on a timely basis, following the accounts receivable schedule.</w:t>
      </w:r>
    </w:p>
    <w:p w:rsidR="00417C76" w:rsidRDefault="00417C76" w:rsidP="00417C76">
      <w:pPr>
        <w:spacing w:line="259" w:lineRule="auto"/>
        <w:rPr>
          <w:rFonts w:asciiTheme="majorHAnsi" w:hAnsiTheme="majorHAnsi"/>
        </w:rPr>
      </w:pPr>
    </w:p>
    <w:p w:rsidR="00417C76" w:rsidRDefault="00417C76" w:rsidP="00417C76">
      <w:pPr>
        <w:spacing w:line="259" w:lineRule="auto"/>
        <w:rPr>
          <w:rFonts w:asciiTheme="majorHAnsi" w:hAnsiTheme="majorHAnsi"/>
        </w:rPr>
      </w:pPr>
    </w:p>
    <w:p w:rsidR="00417C76" w:rsidRPr="00C603B5" w:rsidRDefault="00417C76" w:rsidP="00417C76">
      <w:pPr>
        <w:rPr>
          <w:b/>
        </w:rPr>
      </w:pPr>
      <w:r w:rsidRPr="000D797C">
        <w:rPr>
          <w:b/>
        </w:rPr>
        <w:t xml:space="preserve">Both Parties, to include Job Seeker and Employment </w:t>
      </w:r>
      <w:r>
        <w:rPr>
          <w:b/>
        </w:rPr>
        <w:t>Guide:</w:t>
      </w:r>
    </w:p>
    <w:p w:rsidR="00417C76" w:rsidRDefault="00417C76" w:rsidP="00417C76">
      <w:pPr>
        <w:pStyle w:val="ListParagraph"/>
        <w:numPr>
          <w:ilvl w:val="0"/>
          <w:numId w:val="9"/>
        </w:numPr>
        <w:spacing w:after="0" w:line="259" w:lineRule="auto"/>
      </w:pPr>
      <w:r>
        <w:t xml:space="preserve"> Agree that this Agreement will be in effect until it is cancelled by either party.</w:t>
      </w:r>
    </w:p>
    <w:p w:rsidR="000B5901" w:rsidRDefault="000B5901" w:rsidP="00417C76">
      <w:pPr>
        <w:pStyle w:val="ListParagraph"/>
        <w:numPr>
          <w:ilvl w:val="0"/>
          <w:numId w:val="9"/>
        </w:numPr>
        <w:spacing w:after="0" w:line="259" w:lineRule="auto"/>
      </w:pPr>
      <w:r>
        <w:t>Understands that this serves as a release for the Employment Guide to discuss disability related employment information, as needed, to identified Employers for the reason of employment only.</w:t>
      </w:r>
    </w:p>
    <w:p w:rsidR="00417C76" w:rsidRDefault="00417C76" w:rsidP="00417C76">
      <w:pPr>
        <w:pStyle w:val="ListParagraph"/>
        <w:numPr>
          <w:ilvl w:val="0"/>
          <w:numId w:val="9"/>
        </w:numPr>
        <w:spacing w:after="0" w:line="259" w:lineRule="auto"/>
      </w:pPr>
      <w:r>
        <w:t>Understand that GT Independence is not responsible for the actions of the Employment Guide chosen by the Job Seeker and/or his/her legal representative.  GT Independence does not make an assessment or guarantee as to the ability of the Employment Guide to perform services and as such is to be held harmless in relation to this Agreement.</w:t>
      </w:r>
    </w:p>
    <w:p w:rsidR="00417C76" w:rsidRDefault="00417C76" w:rsidP="00417C76">
      <w:pPr>
        <w:pStyle w:val="ListParagraph"/>
        <w:numPr>
          <w:ilvl w:val="0"/>
          <w:numId w:val="9"/>
        </w:numPr>
        <w:spacing w:after="0" w:line="259" w:lineRule="auto"/>
      </w:pPr>
      <w:r>
        <w:t>Understand that GT Independence serves as the Financial Management Service (FMS) and will draft payments based on the Job Seeker’s individual service plan.</w:t>
      </w:r>
    </w:p>
    <w:p w:rsidR="00417C76" w:rsidRDefault="00417C76" w:rsidP="00417C76">
      <w:pPr>
        <w:pStyle w:val="ListParagraph"/>
        <w:numPr>
          <w:ilvl w:val="0"/>
          <w:numId w:val="9"/>
        </w:numPr>
        <w:spacing w:after="0" w:line="259" w:lineRule="auto"/>
      </w:pPr>
      <w:r>
        <w:t>Agree that this Agreement does not render the Employment Guide as an employee.</w:t>
      </w:r>
    </w:p>
    <w:p w:rsidR="00417C76" w:rsidRDefault="00417C76" w:rsidP="00417C76">
      <w:pPr>
        <w:pStyle w:val="ListParagraph"/>
        <w:numPr>
          <w:ilvl w:val="0"/>
          <w:numId w:val="9"/>
        </w:numPr>
        <w:spacing w:after="0" w:line="259" w:lineRule="auto"/>
      </w:pPr>
      <w:r>
        <w:t>Acknowledge and accept that the Employment Guide will remain as an Independent Contractor and shall have no claim for leave time, health benefits, retirement benefits, Social Security, Worker’s Compensation, unemployment benefits, or any other employee benefits of any kind.</w:t>
      </w:r>
    </w:p>
    <w:p w:rsidR="00417C76" w:rsidRDefault="00417C76" w:rsidP="00417C76">
      <w:pPr>
        <w:pStyle w:val="ListParagraph"/>
        <w:numPr>
          <w:ilvl w:val="0"/>
          <w:numId w:val="9"/>
        </w:numPr>
        <w:spacing w:after="0" w:line="259" w:lineRule="auto"/>
      </w:pPr>
      <w:r>
        <w:t>Understand that the Employment Guide is required to help assure the Job Seeker’s safety and monitor the use of public funds allocated for service.</w:t>
      </w:r>
    </w:p>
    <w:p w:rsidR="00417C76" w:rsidRDefault="00417C76" w:rsidP="00417C76">
      <w:pPr>
        <w:pStyle w:val="ListParagraph"/>
        <w:numPr>
          <w:ilvl w:val="0"/>
          <w:numId w:val="9"/>
        </w:numPr>
        <w:spacing w:after="0" w:line="259" w:lineRule="auto"/>
      </w:pPr>
      <w:r>
        <w:t>Understand that GT Independence or the Managed Care Organization may be required to intervene and cease funding immediately if the Job Seeker’s well-being is at risk, or if the services being provided do not meet the Job Seeker’s individual service plan.</w:t>
      </w:r>
    </w:p>
    <w:p w:rsidR="00417C76" w:rsidRDefault="00417C76" w:rsidP="00417C76">
      <w:pPr>
        <w:pStyle w:val="ListParagraph"/>
        <w:numPr>
          <w:ilvl w:val="0"/>
          <w:numId w:val="9"/>
        </w:numPr>
        <w:spacing w:after="0" w:line="259" w:lineRule="auto"/>
      </w:pPr>
      <w:r>
        <w:t>Understand that this Agreement will cease immediately if the Employment Guide fails or refuses to comply with policies or reasonable directives.</w:t>
      </w:r>
    </w:p>
    <w:p w:rsidR="00417C76" w:rsidRPr="00972B46" w:rsidRDefault="00417C76" w:rsidP="00417C76">
      <w:pPr>
        <w:pStyle w:val="ListParagraph"/>
        <w:spacing w:after="0"/>
        <w:rPr>
          <w:sz w:val="6"/>
        </w:rPr>
      </w:pPr>
    </w:p>
    <w:p w:rsidR="00417C76" w:rsidRDefault="00417C76" w:rsidP="00417C76"/>
    <w:p w:rsidR="00417C76" w:rsidRDefault="00417C76" w:rsidP="00417C76"/>
    <w:p w:rsidR="00417C76" w:rsidRDefault="00417C76" w:rsidP="00417C76"/>
    <w:p w:rsidR="00417C76" w:rsidRDefault="00417C76" w:rsidP="00417C76">
      <w:pPr>
        <w:rPr>
          <w:rFonts w:asciiTheme="minorHAnsi" w:hAnsiTheme="minorHAnsi"/>
        </w:rPr>
      </w:pPr>
    </w:p>
    <w:p w:rsidR="00417C76" w:rsidRDefault="00417C76" w:rsidP="00417C76">
      <w:pPr>
        <w:rPr>
          <w:rFonts w:asciiTheme="minorHAnsi" w:hAnsiTheme="minorHAnsi"/>
        </w:rPr>
      </w:pPr>
    </w:p>
    <w:p w:rsidR="00417C76" w:rsidRDefault="00417C76" w:rsidP="00417C76">
      <w:pPr>
        <w:rPr>
          <w:rFonts w:asciiTheme="minorHAnsi" w:hAnsiTheme="minorHAnsi"/>
        </w:rPr>
      </w:pPr>
    </w:p>
    <w:p w:rsidR="00417C76" w:rsidRDefault="00417C76" w:rsidP="00417C76">
      <w:pPr>
        <w:rPr>
          <w:rFonts w:asciiTheme="minorHAnsi" w:hAnsiTheme="minorHAnsi"/>
        </w:rPr>
      </w:pPr>
    </w:p>
    <w:p w:rsidR="00417C76" w:rsidRDefault="00417C76" w:rsidP="00417C76">
      <w:pPr>
        <w:rPr>
          <w:rFonts w:asciiTheme="minorHAnsi" w:hAnsiTheme="minorHAnsi"/>
        </w:rPr>
      </w:pPr>
    </w:p>
    <w:p w:rsidR="00417C76" w:rsidRDefault="00417C76" w:rsidP="00417C76">
      <w:pPr>
        <w:rPr>
          <w:rFonts w:asciiTheme="minorHAnsi" w:hAnsiTheme="minorHAnsi"/>
        </w:rPr>
      </w:pPr>
    </w:p>
    <w:p w:rsidR="00417C76" w:rsidRPr="000E0187" w:rsidRDefault="00417C76" w:rsidP="00417C76">
      <w:pPr>
        <w:rPr>
          <w:rFonts w:asciiTheme="majorHAnsi" w:hAnsiTheme="majorHAnsi"/>
        </w:rPr>
      </w:pPr>
      <w:r w:rsidRPr="000E0187">
        <w:rPr>
          <w:rFonts w:asciiTheme="majorHAnsi" w:hAnsiTheme="majorHAnsi"/>
        </w:rPr>
        <w:t>By signing this document, the following parties agree to the afore-mentioned roles and responsibilities in the Self-Directed Employment process.</w:t>
      </w:r>
    </w:p>
    <w:p w:rsidR="00417C76" w:rsidRPr="000E0187" w:rsidRDefault="00417C76" w:rsidP="00417C76">
      <w:pPr>
        <w:rPr>
          <w:rFonts w:asciiTheme="majorHAnsi" w:hAnsiTheme="majorHAnsi"/>
        </w:rPr>
      </w:pPr>
      <w:r w:rsidRPr="000E0187">
        <w:rPr>
          <w:rFonts w:asciiTheme="majorHAnsi" w:hAnsiTheme="majorHAnsi"/>
        </w:rPr>
        <w:t>Further, signatures below represent agreement with all provisions set forth in the document.</w:t>
      </w:r>
    </w:p>
    <w:p w:rsidR="00417C76" w:rsidRPr="000E0187" w:rsidRDefault="00417C76" w:rsidP="00417C76">
      <w:pPr>
        <w:rPr>
          <w:rFonts w:asciiTheme="majorHAnsi" w:hAnsiTheme="majorHAnsi"/>
        </w:rPr>
      </w:pPr>
    </w:p>
    <w:p w:rsidR="00417C76" w:rsidRPr="000E0187" w:rsidRDefault="00417C76" w:rsidP="00417C76">
      <w:pPr>
        <w:rPr>
          <w:rFonts w:asciiTheme="majorHAnsi" w:hAnsiTheme="majorHAnsi"/>
          <w:sz w:val="6"/>
        </w:rPr>
      </w:pPr>
    </w:p>
    <w:p w:rsidR="00417C76" w:rsidRPr="000E0187" w:rsidRDefault="00417C76" w:rsidP="00417C76">
      <w:pPr>
        <w:rPr>
          <w:rFonts w:asciiTheme="majorHAnsi" w:hAnsiTheme="majorHAnsi"/>
        </w:rPr>
      </w:pPr>
      <w:r w:rsidRPr="000E0187">
        <w:rPr>
          <w:rFonts w:asciiTheme="majorHAnsi" w:hAnsiTheme="majorHAnsi"/>
        </w:rPr>
        <w:t>Agreed Upon Reimbursement:  Per GT Independence Self-Directed Employment Outcome Based Payment Schedule</w:t>
      </w:r>
    </w:p>
    <w:p w:rsidR="00417C76" w:rsidRPr="000E0187" w:rsidRDefault="00417C76" w:rsidP="00417C76">
      <w:pPr>
        <w:rPr>
          <w:rFonts w:asciiTheme="majorHAnsi" w:hAnsiTheme="majorHAnsi"/>
        </w:rPr>
      </w:pPr>
    </w:p>
    <w:p w:rsidR="00417C76" w:rsidRPr="000E0187" w:rsidRDefault="00417C76" w:rsidP="00417C76">
      <w:pPr>
        <w:rPr>
          <w:rFonts w:asciiTheme="majorHAnsi" w:hAnsiTheme="majorHAnsi"/>
        </w:rPr>
      </w:pPr>
      <w:r w:rsidRPr="000E0187">
        <w:rPr>
          <w:rFonts w:asciiTheme="majorHAnsi" w:hAnsiTheme="majorHAnsi"/>
        </w:rPr>
        <w:t>________________________________________</w:t>
      </w:r>
      <w:r w:rsidRPr="000E0187">
        <w:rPr>
          <w:rFonts w:asciiTheme="majorHAnsi" w:hAnsiTheme="majorHAnsi"/>
        </w:rPr>
        <w:tab/>
      </w:r>
      <w:r w:rsidRPr="000E0187">
        <w:rPr>
          <w:rFonts w:asciiTheme="majorHAnsi" w:hAnsiTheme="majorHAnsi"/>
        </w:rPr>
        <w:tab/>
        <w:t>_____________________</w:t>
      </w:r>
    </w:p>
    <w:p w:rsidR="00417C76" w:rsidRPr="000E0187" w:rsidRDefault="00417C76" w:rsidP="00417C76">
      <w:pPr>
        <w:spacing w:line="360" w:lineRule="auto"/>
        <w:rPr>
          <w:rFonts w:asciiTheme="majorHAnsi" w:hAnsiTheme="majorHAnsi"/>
        </w:rPr>
      </w:pPr>
      <w:r w:rsidRPr="000E0187">
        <w:rPr>
          <w:rFonts w:asciiTheme="majorHAnsi" w:hAnsiTheme="majorHAnsi"/>
        </w:rPr>
        <w:t>Job Seeker Signature</w:t>
      </w:r>
      <w:r w:rsidRPr="000E0187">
        <w:rPr>
          <w:rFonts w:asciiTheme="majorHAnsi" w:hAnsiTheme="majorHAnsi"/>
        </w:rPr>
        <w:tab/>
      </w:r>
      <w:r w:rsidRPr="000E0187">
        <w:rPr>
          <w:rFonts w:asciiTheme="majorHAnsi" w:hAnsiTheme="majorHAnsi"/>
        </w:rPr>
        <w:tab/>
      </w:r>
      <w:r w:rsidRPr="000E0187">
        <w:rPr>
          <w:rFonts w:asciiTheme="majorHAnsi" w:hAnsiTheme="majorHAnsi"/>
        </w:rPr>
        <w:tab/>
      </w:r>
      <w:r w:rsidRPr="000E0187">
        <w:rPr>
          <w:rFonts w:asciiTheme="majorHAnsi" w:hAnsiTheme="majorHAnsi"/>
        </w:rPr>
        <w:tab/>
      </w:r>
      <w:r w:rsidRPr="000E0187">
        <w:rPr>
          <w:rFonts w:asciiTheme="majorHAnsi" w:hAnsiTheme="majorHAnsi"/>
        </w:rPr>
        <w:tab/>
      </w:r>
      <w:r w:rsidRPr="000E0187">
        <w:rPr>
          <w:rFonts w:asciiTheme="majorHAnsi" w:hAnsiTheme="majorHAnsi"/>
        </w:rPr>
        <w:tab/>
        <w:t>Date</w:t>
      </w:r>
    </w:p>
    <w:p w:rsidR="00417C76" w:rsidRPr="000E0187" w:rsidRDefault="00417C76" w:rsidP="00417C76">
      <w:pPr>
        <w:rPr>
          <w:rFonts w:asciiTheme="majorHAnsi" w:hAnsiTheme="majorHAnsi"/>
        </w:rPr>
      </w:pPr>
    </w:p>
    <w:p w:rsidR="00417C76" w:rsidRPr="000E0187" w:rsidRDefault="00417C76" w:rsidP="00417C76">
      <w:pPr>
        <w:rPr>
          <w:rFonts w:asciiTheme="majorHAnsi" w:hAnsiTheme="majorHAnsi"/>
        </w:rPr>
      </w:pPr>
      <w:r w:rsidRPr="000E0187">
        <w:rPr>
          <w:rFonts w:asciiTheme="majorHAnsi" w:hAnsiTheme="majorHAnsi"/>
        </w:rPr>
        <w:t>________________________________________</w:t>
      </w:r>
      <w:r w:rsidRPr="000E0187">
        <w:rPr>
          <w:rFonts w:asciiTheme="majorHAnsi" w:hAnsiTheme="majorHAnsi"/>
        </w:rPr>
        <w:tab/>
      </w:r>
    </w:p>
    <w:p w:rsidR="00417C76" w:rsidRPr="000E0187" w:rsidRDefault="00417C76" w:rsidP="00417C76">
      <w:pPr>
        <w:rPr>
          <w:rFonts w:asciiTheme="majorHAnsi" w:hAnsiTheme="majorHAnsi"/>
        </w:rPr>
      </w:pPr>
      <w:r w:rsidRPr="000E0187">
        <w:rPr>
          <w:rFonts w:asciiTheme="majorHAnsi" w:hAnsiTheme="majorHAnsi"/>
        </w:rPr>
        <w:t>Job Seeker Printed Name</w:t>
      </w:r>
    </w:p>
    <w:p w:rsidR="00417C76" w:rsidRPr="000E0187" w:rsidRDefault="00417C76" w:rsidP="00417C76">
      <w:pPr>
        <w:rPr>
          <w:rFonts w:asciiTheme="majorHAnsi" w:hAnsiTheme="majorHAnsi"/>
        </w:rPr>
      </w:pPr>
    </w:p>
    <w:p w:rsidR="00417C76" w:rsidRPr="000E0187" w:rsidRDefault="00417C76" w:rsidP="00417C76">
      <w:pPr>
        <w:rPr>
          <w:rFonts w:asciiTheme="majorHAnsi" w:hAnsiTheme="majorHAnsi"/>
        </w:rPr>
      </w:pPr>
      <w:r w:rsidRPr="000E0187">
        <w:rPr>
          <w:rFonts w:asciiTheme="majorHAnsi" w:hAnsiTheme="majorHAnsi"/>
        </w:rPr>
        <w:t>________________________________________</w:t>
      </w:r>
      <w:r w:rsidRPr="000E0187">
        <w:rPr>
          <w:rFonts w:asciiTheme="majorHAnsi" w:hAnsiTheme="majorHAnsi"/>
        </w:rPr>
        <w:tab/>
      </w:r>
      <w:r w:rsidRPr="000E0187">
        <w:rPr>
          <w:rFonts w:asciiTheme="majorHAnsi" w:hAnsiTheme="majorHAnsi"/>
        </w:rPr>
        <w:tab/>
        <w:t>_____________________</w:t>
      </w:r>
    </w:p>
    <w:p w:rsidR="00417C76" w:rsidRPr="000E0187" w:rsidRDefault="00417C76" w:rsidP="00417C76">
      <w:pPr>
        <w:spacing w:line="360" w:lineRule="auto"/>
        <w:rPr>
          <w:rFonts w:asciiTheme="majorHAnsi" w:hAnsiTheme="majorHAnsi"/>
        </w:rPr>
      </w:pPr>
      <w:r w:rsidRPr="000E0187">
        <w:rPr>
          <w:rFonts w:asciiTheme="majorHAnsi" w:hAnsiTheme="majorHAnsi"/>
        </w:rPr>
        <w:t>Employment Guide Signature</w:t>
      </w:r>
      <w:r w:rsidRPr="000E0187">
        <w:rPr>
          <w:rFonts w:asciiTheme="majorHAnsi" w:hAnsiTheme="majorHAnsi"/>
        </w:rPr>
        <w:tab/>
      </w:r>
      <w:r w:rsidRPr="000E0187">
        <w:rPr>
          <w:rFonts w:asciiTheme="majorHAnsi" w:hAnsiTheme="majorHAnsi"/>
        </w:rPr>
        <w:tab/>
      </w:r>
      <w:r w:rsidRPr="000E0187">
        <w:rPr>
          <w:rFonts w:asciiTheme="majorHAnsi" w:hAnsiTheme="majorHAnsi"/>
        </w:rPr>
        <w:tab/>
      </w:r>
      <w:r w:rsidRPr="000E0187">
        <w:rPr>
          <w:rFonts w:asciiTheme="majorHAnsi" w:hAnsiTheme="majorHAnsi"/>
        </w:rPr>
        <w:tab/>
      </w:r>
      <w:r w:rsidRPr="000E0187">
        <w:rPr>
          <w:rFonts w:asciiTheme="majorHAnsi" w:hAnsiTheme="majorHAnsi"/>
        </w:rPr>
        <w:tab/>
        <w:t>Date</w:t>
      </w:r>
    </w:p>
    <w:p w:rsidR="00417C76" w:rsidRPr="000E0187" w:rsidRDefault="00417C76" w:rsidP="00417C76">
      <w:pPr>
        <w:rPr>
          <w:rFonts w:asciiTheme="majorHAnsi" w:hAnsiTheme="majorHAnsi"/>
        </w:rPr>
      </w:pPr>
      <w:r w:rsidRPr="000E0187">
        <w:rPr>
          <w:rFonts w:asciiTheme="majorHAnsi" w:hAnsiTheme="majorHAnsi"/>
        </w:rPr>
        <w:t>________________________________________</w:t>
      </w:r>
      <w:r w:rsidRPr="000E0187">
        <w:rPr>
          <w:rFonts w:asciiTheme="majorHAnsi" w:hAnsiTheme="majorHAnsi"/>
        </w:rPr>
        <w:tab/>
      </w:r>
    </w:p>
    <w:p w:rsidR="00417C76" w:rsidRPr="000E0187" w:rsidRDefault="00417C76" w:rsidP="00417C76">
      <w:pPr>
        <w:rPr>
          <w:rFonts w:asciiTheme="majorHAnsi" w:hAnsiTheme="majorHAnsi"/>
        </w:rPr>
      </w:pPr>
      <w:r w:rsidRPr="000E0187">
        <w:rPr>
          <w:rFonts w:asciiTheme="majorHAnsi" w:hAnsiTheme="majorHAnsi"/>
        </w:rPr>
        <w:t>Employment Guide Printed Name</w:t>
      </w:r>
    </w:p>
    <w:p w:rsidR="00417C76" w:rsidRPr="000E0187" w:rsidRDefault="00417C76" w:rsidP="00417C76">
      <w:pPr>
        <w:rPr>
          <w:rFonts w:asciiTheme="majorHAnsi" w:hAnsiTheme="majorHAnsi"/>
        </w:rPr>
      </w:pPr>
    </w:p>
    <w:tbl>
      <w:tblPr>
        <w:tblStyle w:val="TableGrid"/>
        <w:tblW w:w="0" w:type="auto"/>
        <w:tblLook w:val="04A0"/>
      </w:tblPr>
      <w:tblGrid>
        <w:gridCol w:w="4839"/>
        <w:gridCol w:w="4737"/>
      </w:tblGrid>
      <w:tr w:rsidR="00417C76" w:rsidRPr="000E0187" w:rsidTr="00C81DFE">
        <w:tc>
          <w:tcPr>
            <w:tcW w:w="10790" w:type="dxa"/>
            <w:gridSpan w:val="2"/>
          </w:tcPr>
          <w:p w:rsidR="00417C76" w:rsidRPr="000E0187" w:rsidRDefault="00417C76" w:rsidP="00C81DFE">
            <w:pPr>
              <w:jc w:val="center"/>
              <w:rPr>
                <w:rFonts w:asciiTheme="majorHAnsi" w:hAnsiTheme="majorHAnsi"/>
                <w:b/>
              </w:rPr>
            </w:pPr>
            <w:r w:rsidRPr="000E0187">
              <w:rPr>
                <w:rFonts w:asciiTheme="majorHAnsi" w:hAnsiTheme="majorHAnsi"/>
                <w:b/>
              </w:rPr>
              <w:t>Employment Guide Address and Contact Information</w:t>
            </w:r>
          </w:p>
        </w:tc>
      </w:tr>
      <w:tr w:rsidR="00417C76" w:rsidRPr="000E0187" w:rsidTr="00C81DFE">
        <w:tc>
          <w:tcPr>
            <w:tcW w:w="5395" w:type="dxa"/>
          </w:tcPr>
          <w:p w:rsidR="00417C76" w:rsidRPr="000E0187" w:rsidRDefault="00417C76" w:rsidP="00C81DFE">
            <w:pPr>
              <w:rPr>
                <w:rFonts w:asciiTheme="majorHAnsi" w:hAnsiTheme="majorHAnsi"/>
              </w:rPr>
            </w:pPr>
            <w:r w:rsidRPr="000E0187">
              <w:rPr>
                <w:rFonts w:asciiTheme="majorHAnsi" w:hAnsiTheme="majorHAnsi"/>
              </w:rPr>
              <w:t>Mailing Address – Street, City, State and Zip</w:t>
            </w:r>
          </w:p>
          <w:p w:rsidR="00417C76" w:rsidRPr="000E0187" w:rsidRDefault="00417C76" w:rsidP="00C81DFE">
            <w:pPr>
              <w:rPr>
                <w:rFonts w:asciiTheme="majorHAnsi" w:hAnsiTheme="majorHAnsi"/>
              </w:rPr>
            </w:pPr>
          </w:p>
        </w:tc>
        <w:tc>
          <w:tcPr>
            <w:tcW w:w="5395" w:type="dxa"/>
          </w:tcPr>
          <w:p w:rsidR="00417C76" w:rsidRPr="000E0187" w:rsidRDefault="00417C76" w:rsidP="00C81DFE">
            <w:pPr>
              <w:rPr>
                <w:rFonts w:asciiTheme="majorHAnsi" w:hAnsiTheme="majorHAnsi"/>
              </w:rPr>
            </w:pPr>
          </w:p>
        </w:tc>
      </w:tr>
      <w:tr w:rsidR="00417C76" w:rsidRPr="000E0187" w:rsidTr="00C81DFE">
        <w:tc>
          <w:tcPr>
            <w:tcW w:w="5395" w:type="dxa"/>
          </w:tcPr>
          <w:p w:rsidR="00417C76" w:rsidRPr="000E0187" w:rsidRDefault="00417C76" w:rsidP="00C81DFE">
            <w:pPr>
              <w:rPr>
                <w:rFonts w:asciiTheme="majorHAnsi" w:hAnsiTheme="majorHAnsi"/>
              </w:rPr>
            </w:pPr>
            <w:r w:rsidRPr="000E0187">
              <w:rPr>
                <w:rFonts w:asciiTheme="majorHAnsi" w:hAnsiTheme="majorHAnsi"/>
              </w:rPr>
              <w:t>Phone Number</w:t>
            </w:r>
          </w:p>
        </w:tc>
        <w:tc>
          <w:tcPr>
            <w:tcW w:w="5395" w:type="dxa"/>
          </w:tcPr>
          <w:p w:rsidR="00417C76" w:rsidRPr="000E0187" w:rsidRDefault="00417C76" w:rsidP="00C81DFE">
            <w:pPr>
              <w:rPr>
                <w:rFonts w:asciiTheme="majorHAnsi" w:hAnsiTheme="majorHAnsi"/>
              </w:rPr>
            </w:pPr>
          </w:p>
        </w:tc>
      </w:tr>
      <w:tr w:rsidR="00417C76" w:rsidRPr="000E0187" w:rsidTr="00C81DFE">
        <w:tc>
          <w:tcPr>
            <w:tcW w:w="5395" w:type="dxa"/>
          </w:tcPr>
          <w:p w:rsidR="00417C76" w:rsidRPr="000E0187" w:rsidRDefault="00417C76" w:rsidP="00C81DFE">
            <w:pPr>
              <w:rPr>
                <w:rFonts w:asciiTheme="majorHAnsi" w:hAnsiTheme="majorHAnsi"/>
              </w:rPr>
            </w:pPr>
            <w:r w:rsidRPr="000E0187">
              <w:rPr>
                <w:rFonts w:asciiTheme="majorHAnsi" w:hAnsiTheme="majorHAnsi"/>
              </w:rPr>
              <w:t>Email Address</w:t>
            </w:r>
          </w:p>
        </w:tc>
        <w:tc>
          <w:tcPr>
            <w:tcW w:w="5395" w:type="dxa"/>
          </w:tcPr>
          <w:p w:rsidR="00417C76" w:rsidRPr="000E0187" w:rsidRDefault="00417C76" w:rsidP="00C81DFE">
            <w:pPr>
              <w:rPr>
                <w:rFonts w:asciiTheme="majorHAnsi" w:hAnsiTheme="majorHAnsi"/>
              </w:rPr>
            </w:pPr>
          </w:p>
        </w:tc>
      </w:tr>
    </w:tbl>
    <w:p w:rsidR="00417C76" w:rsidRPr="000E0187" w:rsidRDefault="00417C76" w:rsidP="00417C76">
      <w:pPr>
        <w:rPr>
          <w:rFonts w:asciiTheme="majorHAnsi" w:hAnsiTheme="majorHAnsi"/>
        </w:rPr>
      </w:pPr>
    </w:p>
    <w:p w:rsidR="00417C76" w:rsidRPr="000E0187" w:rsidRDefault="00417C76" w:rsidP="00417C76">
      <w:pPr>
        <w:rPr>
          <w:rFonts w:asciiTheme="majorHAnsi" w:hAnsiTheme="majorHAnsi"/>
        </w:rPr>
      </w:pPr>
    </w:p>
    <w:p w:rsidR="00417C76" w:rsidRPr="000E0187" w:rsidRDefault="00417C76" w:rsidP="00417C76">
      <w:pPr>
        <w:rPr>
          <w:rFonts w:asciiTheme="majorHAnsi" w:hAnsiTheme="majorHAnsi"/>
        </w:rPr>
      </w:pPr>
      <w:r w:rsidRPr="000E0187">
        <w:rPr>
          <w:rFonts w:asciiTheme="majorHAnsi" w:hAnsiTheme="majorHAnsi"/>
        </w:rPr>
        <w:t>________________________________________</w:t>
      </w:r>
      <w:r w:rsidRPr="000E0187">
        <w:rPr>
          <w:rFonts w:asciiTheme="majorHAnsi" w:hAnsiTheme="majorHAnsi"/>
        </w:rPr>
        <w:tab/>
      </w:r>
      <w:r w:rsidRPr="000E0187">
        <w:rPr>
          <w:rFonts w:asciiTheme="majorHAnsi" w:hAnsiTheme="majorHAnsi"/>
        </w:rPr>
        <w:tab/>
        <w:t>_____________________</w:t>
      </w:r>
    </w:p>
    <w:p w:rsidR="00417C76" w:rsidRPr="000E0187" w:rsidRDefault="00417C76" w:rsidP="00417C76">
      <w:pPr>
        <w:rPr>
          <w:rFonts w:asciiTheme="majorHAnsi" w:hAnsiTheme="majorHAnsi"/>
        </w:rPr>
      </w:pPr>
      <w:r w:rsidRPr="000E0187">
        <w:rPr>
          <w:rFonts w:asciiTheme="majorHAnsi" w:hAnsiTheme="majorHAnsi"/>
        </w:rPr>
        <w:t>GTI Support Service Director Signature</w:t>
      </w:r>
      <w:r w:rsidRPr="000E0187">
        <w:rPr>
          <w:rFonts w:asciiTheme="majorHAnsi" w:hAnsiTheme="majorHAnsi"/>
        </w:rPr>
        <w:tab/>
      </w:r>
      <w:r w:rsidRPr="000E0187">
        <w:rPr>
          <w:rFonts w:asciiTheme="majorHAnsi" w:hAnsiTheme="majorHAnsi"/>
        </w:rPr>
        <w:tab/>
      </w:r>
      <w:r w:rsidRPr="000E0187">
        <w:rPr>
          <w:rFonts w:asciiTheme="majorHAnsi" w:hAnsiTheme="majorHAnsi"/>
        </w:rPr>
        <w:tab/>
      </w:r>
      <w:r w:rsidRPr="000E0187">
        <w:rPr>
          <w:rFonts w:asciiTheme="majorHAnsi" w:hAnsiTheme="majorHAnsi"/>
        </w:rPr>
        <w:tab/>
        <w:t>Date</w:t>
      </w:r>
    </w:p>
    <w:p w:rsidR="00417C76" w:rsidRPr="00417C76" w:rsidRDefault="00417C76" w:rsidP="00417C76">
      <w:pPr>
        <w:spacing w:line="259" w:lineRule="auto"/>
        <w:rPr>
          <w:rFonts w:asciiTheme="minorHAnsi" w:hAnsiTheme="minorHAnsi"/>
        </w:rPr>
      </w:pPr>
    </w:p>
    <w:p w:rsidR="00715E2A" w:rsidRDefault="00715E2A" w:rsidP="00D216DD">
      <w:pPr>
        <w:rPr>
          <w:rFonts w:asciiTheme="majorHAnsi" w:hAnsiTheme="majorHAnsi"/>
          <w:b/>
          <w:sz w:val="22"/>
          <w:szCs w:val="22"/>
        </w:rPr>
      </w:pPr>
    </w:p>
    <w:p w:rsidR="00D216DD" w:rsidRPr="00BA4602" w:rsidRDefault="00BA4602" w:rsidP="00BA4602">
      <w:pPr>
        <w:widowControl w:val="0"/>
        <w:autoSpaceDE w:val="0"/>
        <w:autoSpaceDN w:val="0"/>
        <w:adjustRightInd w:val="0"/>
        <w:rPr>
          <w:rFonts w:asciiTheme="majorHAnsi" w:eastAsiaTheme="minorEastAsia" w:hAnsiTheme="majorHAnsi"/>
          <w:sz w:val="22"/>
          <w:szCs w:val="22"/>
        </w:rPr>
      </w:pPr>
      <w:r>
        <w:rPr>
          <w:rFonts w:asciiTheme="majorHAnsi" w:eastAsiaTheme="minorEastAsia" w:hAnsiTheme="majorHAnsi"/>
          <w:sz w:val="22"/>
          <w:szCs w:val="22"/>
        </w:rPr>
        <w:br/>
      </w:r>
    </w:p>
    <w:sectPr w:rsidR="00D216DD" w:rsidRPr="00BA4602" w:rsidSect="00BA4602">
      <w:headerReference w:type="default" r:id="rId8"/>
      <w:footerReference w:type="default" r:id="rId9"/>
      <w:pgSz w:w="12240" w:h="15840" w:code="1"/>
      <w:pgMar w:top="1008" w:right="1440" w:bottom="90" w:left="1440" w:header="288"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1C" w:rsidRDefault="005C321C" w:rsidP="003F6E18">
      <w:r>
        <w:separator/>
      </w:r>
    </w:p>
  </w:endnote>
  <w:endnote w:type="continuationSeparator" w:id="0">
    <w:p w:rsidR="005C321C" w:rsidRDefault="005C321C" w:rsidP="003F6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420702"/>
      <w:docPartObj>
        <w:docPartGallery w:val="Page Numbers (Bottom of Page)"/>
        <w:docPartUnique/>
      </w:docPartObj>
    </w:sdtPr>
    <w:sdtEndPr>
      <w:rPr>
        <w:noProof/>
      </w:rPr>
    </w:sdtEndPr>
    <w:sdtContent>
      <w:p w:rsidR="003B354A" w:rsidRDefault="00A11374">
        <w:pPr>
          <w:pStyle w:val="Footer"/>
          <w:jc w:val="right"/>
        </w:pPr>
        <w:r>
          <w:fldChar w:fldCharType="begin"/>
        </w:r>
        <w:r w:rsidR="003B354A">
          <w:instrText xml:space="preserve"> PAGE   \* MERGEFORMAT </w:instrText>
        </w:r>
        <w:r>
          <w:fldChar w:fldCharType="separate"/>
        </w:r>
        <w:r w:rsidR="000B5901">
          <w:rPr>
            <w:noProof/>
          </w:rPr>
          <w:t>3</w:t>
        </w:r>
        <w:r>
          <w:rPr>
            <w:noProof/>
          </w:rPr>
          <w:fldChar w:fldCharType="end"/>
        </w:r>
      </w:p>
    </w:sdtContent>
  </w:sdt>
  <w:p w:rsidR="003B354A" w:rsidRPr="008342F2" w:rsidRDefault="003B354A">
    <w:pPr>
      <w:pStyle w:val="Footer"/>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1C" w:rsidRDefault="005C321C" w:rsidP="003F6E18">
      <w:r>
        <w:separator/>
      </w:r>
    </w:p>
  </w:footnote>
  <w:footnote w:type="continuationSeparator" w:id="0">
    <w:p w:rsidR="005C321C" w:rsidRDefault="005C321C" w:rsidP="003F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4A" w:rsidRDefault="00FB43CC" w:rsidP="00F15DB3">
    <w:pPr>
      <w:pStyle w:val="Header"/>
      <w:ind w:right="360"/>
      <w:jc w:val="center"/>
      <w:rPr>
        <w:rFonts w:ascii="Arial" w:hAnsi="Arial" w:cs="Arial"/>
        <w:b/>
        <w:sz w:val="28"/>
        <w:szCs w:val="28"/>
      </w:rPr>
    </w:pPr>
    <w:r>
      <w:rPr>
        <w:rFonts w:ascii="Arial" w:hAnsi="Arial" w:cs="Arial"/>
        <w:b/>
        <w:noProof/>
        <w:sz w:val="28"/>
        <w:szCs w:val="28"/>
      </w:rPr>
      <w:drawing>
        <wp:inline distT="0" distB="0" distL="0" distR="0">
          <wp:extent cx="3751235" cy="771525"/>
          <wp:effectExtent l="19050" t="0" r="1615" b="0"/>
          <wp:docPr id="1"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3758730" cy="773066"/>
                  </a:xfrm>
                  <a:prstGeom prst="rect">
                    <a:avLst/>
                  </a:prstGeom>
                </pic:spPr>
              </pic:pic>
            </a:graphicData>
          </a:graphic>
        </wp:inline>
      </w:drawing>
    </w:r>
  </w:p>
  <w:p w:rsidR="003B354A" w:rsidRDefault="003B354A">
    <w:pPr>
      <w:pStyle w:val="Header"/>
      <w:ind w:right="360"/>
      <w:rPr>
        <w:b/>
        <w:sz w:val="16"/>
      </w:rPr>
    </w:pPr>
    <w:r w:rsidRPr="002718A2">
      <w:rPr>
        <w:rFonts w:ascii="Arial" w:hAnsi="Arial" w:cs="Arial"/>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62A"/>
    <w:multiLevelType w:val="hybridMultilevel"/>
    <w:tmpl w:val="E7EC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23E"/>
    <w:multiLevelType w:val="hybridMultilevel"/>
    <w:tmpl w:val="ED186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A27CA"/>
    <w:multiLevelType w:val="hybridMultilevel"/>
    <w:tmpl w:val="4F3A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00B"/>
    <w:multiLevelType w:val="multilevel"/>
    <w:tmpl w:val="8CA2B8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NewRomanP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P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P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E3B4753"/>
    <w:multiLevelType w:val="hybridMultilevel"/>
    <w:tmpl w:val="CD4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57C26"/>
    <w:multiLevelType w:val="hybridMultilevel"/>
    <w:tmpl w:val="EFCC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9701A"/>
    <w:multiLevelType w:val="hybridMultilevel"/>
    <w:tmpl w:val="DC705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1B020D"/>
    <w:multiLevelType w:val="hybridMultilevel"/>
    <w:tmpl w:val="6FEAF802"/>
    <w:lvl w:ilvl="0" w:tplc="711EF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3460D"/>
    <w:multiLevelType w:val="hybridMultilevel"/>
    <w:tmpl w:val="4A06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3F6E18"/>
    <w:rsid w:val="0005779F"/>
    <w:rsid w:val="000578EE"/>
    <w:rsid w:val="00071454"/>
    <w:rsid w:val="00074049"/>
    <w:rsid w:val="000B5901"/>
    <w:rsid w:val="000E0187"/>
    <w:rsid w:val="00174805"/>
    <w:rsid w:val="001D00CF"/>
    <w:rsid w:val="00203278"/>
    <w:rsid w:val="002317C7"/>
    <w:rsid w:val="002322BD"/>
    <w:rsid w:val="00242D95"/>
    <w:rsid w:val="00290FE0"/>
    <w:rsid w:val="002B449E"/>
    <w:rsid w:val="002D06ED"/>
    <w:rsid w:val="002D13B7"/>
    <w:rsid w:val="002D572A"/>
    <w:rsid w:val="002F34C5"/>
    <w:rsid w:val="00307152"/>
    <w:rsid w:val="00321DF9"/>
    <w:rsid w:val="00322F45"/>
    <w:rsid w:val="00351206"/>
    <w:rsid w:val="003766C3"/>
    <w:rsid w:val="003A2C25"/>
    <w:rsid w:val="003A5C63"/>
    <w:rsid w:val="003B354A"/>
    <w:rsid w:val="003F6E18"/>
    <w:rsid w:val="0040020C"/>
    <w:rsid w:val="00417C76"/>
    <w:rsid w:val="004474B3"/>
    <w:rsid w:val="00451B07"/>
    <w:rsid w:val="004531F6"/>
    <w:rsid w:val="0045583E"/>
    <w:rsid w:val="004A0334"/>
    <w:rsid w:val="004A58C8"/>
    <w:rsid w:val="00512792"/>
    <w:rsid w:val="005332F0"/>
    <w:rsid w:val="00545659"/>
    <w:rsid w:val="005710A0"/>
    <w:rsid w:val="005C321C"/>
    <w:rsid w:val="005C6030"/>
    <w:rsid w:val="005D2543"/>
    <w:rsid w:val="00604548"/>
    <w:rsid w:val="00612932"/>
    <w:rsid w:val="00621A4D"/>
    <w:rsid w:val="00622265"/>
    <w:rsid w:val="006D19B6"/>
    <w:rsid w:val="006E4274"/>
    <w:rsid w:val="006F4581"/>
    <w:rsid w:val="00715E2A"/>
    <w:rsid w:val="00715EC0"/>
    <w:rsid w:val="00741412"/>
    <w:rsid w:val="0074743A"/>
    <w:rsid w:val="007C02E5"/>
    <w:rsid w:val="00811486"/>
    <w:rsid w:val="00857F07"/>
    <w:rsid w:val="008A5552"/>
    <w:rsid w:val="008C6EB5"/>
    <w:rsid w:val="008F63FA"/>
    <w:rsid w:val="00987F19"/>
    <w:rsid w:val="00991396"/>
    <w:rsid w:val="00992713"/>
    <w:rsid w:val="00996DAF"/>
    <w:rsid w:val="009C581C"/>
    <w:rsid w:val="009C6CAF"/>
    <w:rsid w:val="009E34C0"/>
    <w:rsid w:val="00A11374"/>
    <w:rsid w:val="00A4624F"/>
    <w:rsid w:val="00A80E4F"/>
    <w:rsid w:val="00AE61D4"/>
    <w:rsid w:val="00AF5DFE"/>
    <w:rsid w:val="00B4028A"/>
    <w:rsid w:val="00B461EC"/>
    <w:rsid w:val="00BA4602"/>
    <w:rsid w:val="00C16786"/>
    <w:rsid w:val="00C45C9C"/>
    <w:rsid w:val="00CC50BD"/>
    <w:rsid w:val="00CD32B1"/>
    <w:rsid w:val="00D216DD"/>
    <w:rsid w:val="00D268AC"/>
    <w:rsid w:val="00DC6365"/>
    <w:rsid w:val="00DE0D63"/>
    <w:rsid w:val="00DE5D02"/>
    <w:rsid w:val="00DE5EFB"/>
    <w:rsid w:val="00DF4ABD"/>
    <w:rsid w:val="00DF5674"/>
    <w:rsid w:val="00E16B07"/>
    <w:rsid w:val="00E37931"/>
    <w:rsid w:val="00E41B90"/>
    <w:rsid w:val="00E47CEA"/>
    <w:rsid w:val="00F133E7"/>
    <w:rsid w:val="00F15DB3"/>
    <w:rsid w:val="00F75A02"/>
    <w:rsid w:val="00FB43CC"/>
    <w:rsid w:val="00FE7D62"/>
    <w:rsid w:val="00FF5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18"/>
    <w:rPr>
      <w:rFonts w:ascii="TimesNewRomanPS" w:eastAsia="Times New Roman" w:hAnsi="TimesNewRomanPS" w:cs="Times New Roman"/>
      <w:szCs w:val="20"/>
    </w:rPr>
  </w:style>
  <w:style w:type="paragraph" w:styleId="Heading1">
    <w:name w:val="heading 1"/>
    <w:basedOn w:val="Normal"/>
    <w:next w:val="Normal"/>
    <w:link w:val="Heading1Char"/>
    <w:uiPriority w:val="9"/>
    <w:qFormat/>
    <w:rsid w:val="004002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E18"/>
    <w:pPr>
      <w:tabs>
        <w:tab w:val="center" w:pos="4320"/>
        <w:tab w:val="right" w:pos="8640"/>
      </w:tabs>
    </w:pPr>
  </w:style>
  <w:style w:type="character" w:customStyle="1" w:styleId="HeaderChar">
    <w:name w:val="Header Char"/>
    <w:basedOn w:val="DefaultParagraphFont"/>
    <w:link w:val="Header"/>
    <w:rsid w:val="003F6E18"/>
    <w:rPr>
      <w:rFonts w:ascii="TimesNewRomanPS" w:eastAsia="Times New Roman" w:hAnsi="TimesNewRomanPS" w:cs="Times New Roman"/>
      <w:szCs w:val="20"/>
    </w:rPr>
  </w:style>
  <w:style w:type="paragraph" w:styleId="Footer">
    <w:name w:val="footer"/>
    <w:basedOn w:val="Normal"/>
    <w:link w:val="FooterChar"/>
    <w:uiPriority w:val="99"/>
    <w:rsid w:val="003F6E18"/>
    <w:pPr>
      <w:tabs>
        <w:tab w:val="center" w:pos="4320"/>
        <w:tab w:val="right" w:pos="8640"/>
      </w:tabs>
    </w:pPr>
  </w:style>
  <w:style w:type="character" w:customStyle="1" w:styleId="FooterChar">
    <w:name w:val="Footer Char"/>
    <w:basedOn w:val="DefaultParagraphFont"/>
    <w:link w:val="Footer"/>
    <w:uiPriority w:val="99"/>
    <w:rsid w:val="003F6E18"/>
    <w:rPr>
      <w:rFonts w:ascii="TimesNewRomanPS" w:eastAsia="Times New Roman" w:hAnsi="TimesNewRomanPS" w:cs="Times New Roman"/>
      <w:szCs w:val="20"/>
    </w:rPr>
  </w:style>
  <w:style w:type="character" w:styleId="PageNumber">
    <w:name w:val="page number"/>
    <w:basedOn w:val="DefaultParagraphFont"/>
    <w:rsid w:val="003F6E18"/>
  </w:style>
  <w:style w:type="paragraph" w:styleId="Title">
    <w:name w:val="Title"/>
    <w:basedOn w:val="Normal"/>
    <w:link w:val="TitleChar"/>
    <w:qFormat/>
    <w:rsid w:val="003F6E18"/>
    <w:pPr>
      <w:jc w:val="center"/>
    </w:pPr>
    <w:rPr>
      <w:rFonts w:ascii="Times New Roman" w:hAnsi="Times New Roman"/>
      <w:b/>
      <w:u w:val="single"/>
    </w:rPr>
  </w:style>
  <w:style w:type="character" w:customStyle="1" w:styleId="TitleChar">
    <w:name w:val="Title Char"/>
    <w:basedOn w:val="DefaultParagraphFont"/>
    <w:link w:val="Title"/>
    <w:rsid w:val="003F6E18"/>
    <w:rPr>
      <w:rFonts w:ascii="Times New Roman" w:eastAsia="Times New Roman" w:hAnsi="Times New Roman" w:cs="Times New Roman"/>
      <w:b/>
      <w:szCs w:val="20"/>
      <w:u w:val="single"/>
    </w:rPr>
  </w:style>
  <w:style w:type="paragraph" w:styleId="Subtitle">
    <w:name w:val="Subtitle"/>
    <w:basedOn w:val="Normal"/>
    <w:link w:val="SubtitleChar"/>
    <w:qFormat/>
    <w:rsid w:val="003F6E18"/>
    <w:pPr>
      <w:jc w:val="center"/>
    </w:pPr>
    <w:rPr>
      <w:rFonts w:ascii="Times New Roman" w:hAnsi="Times New Roman"/>
      <w:b/>
    </w:rPr>
  </w:style>
  <w:style w:type="character" w:customStyle="1" w:styleId="SubtitleChar">
    <w:name w:val="Subtitle Char"/>
    <w:basedOn w:val="DefaultParagraphFont"/>
    <w:link w:val="Subtitle"/>
    <w:rsid w:val="003F6E18"/>
    <w:rPr>
      <w:rFonts w:ascii="Times New Roman" w:eastAsia="Times New Roman" w:hAnsi="Times New Roman" w:cs="Times New Roman"/>
      <w:b/>
      <w:szCs w:val="20"/>
    </w:rPr>
  </w:style>
  <w:style w:type="paragraph" w:styleId="ListParagraph">
    <w:name w:val="List Paragraph"/>
    <w:basedOn w:val="Normal"/>
    <w:uiPriority w:val="34"/>
    <w:qFormat/>
    <w:rsid w:val="00996DA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37931"/>
    <w:rPr>
      <w:rFonts w:ascii="Tahoma" w:hAnsi="Tahoma" w:cs="Tahoma"/>
      <w:sz w:val="16"/>
      <w:szCs w:val="16"/>
    </w:rPr>
  </w:style>
  <w:style w:type="character" w:customStyle="1" w:styleId="BalloonTextChar">
    <w:name w:val="Balloon Text Char"/>
    <w:basedOn w:val="DefaultParagraphFont"/>
    <w:link w:val="BalloonText"/>
    <w:uiPriority w:val="99"/>
    <w:semiHidden/>
    <w:rsid w:val="00E37931"/>
    <w:rPr>
      <w:rFonts w:ascii="Tahoma" w:eastAsia="Times New Roman" w:hAnsi="Tahoma" w:cs="Tahoma"/>
      <w:sz w:val="16"/>
      <w:szCs w:val="16"/>
    </w:rPr>
  </w:style>
  <w:style w:type="character" w:customStyle="1" w:styleId="Heading1Char">
    <w:name w:val="Heading 1 Char"/>
    <w:basedOn w:val="DefaultParagraphFont"/>
    <w:link w:val="Heading1"/>
    <w:uiPriority w:val="9"/>
    <w:rsid w:val="0040020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417C7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72499-8D1F-49FB-BB48-FDD3B87D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Home Computer</dc:creator>
  <cp:lastModifiedBy>Patty Branton</cp:lastModifiedBy>
  <cp:revision>2</cp:revision>
  <cp:lastPrinted>2015-08-13T14:18:00Z</cp:lastPrinted>
  <dcterms:created xsi:type="dcterms:W3CDTF">2015-08-17T17:30:00Z</dcterms:created>
  <dcterms:modified xsi:type="dcterms:W3CDTF">2015-08-17T17:30:00Z</dcterms:modified>
</cp:coreProperties>
</file>